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7C" w:rsidRDefault="008E057C" w:rsidP="008E0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57C" w:rsidRDefault="008E057C" w:rsidP="008E0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57C" w:rsidRPr="0041365B" w:rsidRDefault="008E057C" w:rsidP="008E0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b/>
          <w:sz w:val="24"/>
          <w:szCs w:val="24"/>
        </w:rPr>
        <w:t>Shtojca 7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-177992</wp:posOffset>
            </wp:positionV>
            <wp:extent cx="5667555" cy="8022566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555" cy="8022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057C" w:rsidRPr="0041365B" w:rsidRDefault="008E057C" w:rsidP="008E057C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  <w:r w:rsidRPr="0041365B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[</w:t>
      </w:r>
      <w:r w:rsidRPr="0041365B">
        <w:rPr>
          <w:rFonts w:ascii="Times New Roman" w:eastAsia="Times New Roman" w:hAnsi="Times New Roman" w:cs="Times New Roman"/>
          <w:i/>
          <w:sz w:val="24"/>
          <w:szCs w:val="24"/>
          <w:lang w:val="sq-AL" w:eastAsia="it-IT"/>
        </w:rPr>
        <w:t xml:space="preserve"> Shtojcë për tu plotësuar nga Autoriteti </w:t>
      </w:r>
      <w:proofErr w:type="spellStart"/>
      <w:r w:rsidRPr="0041365B">
        <w:rPr>
          <w:rFonts w:ascii="Times New Roman" w:eastAsia="Times New Roman" w:hAnsi="Times New Roman" w:cs="Times New Roman"/>
          <w:i/>
          <w:sz w:val="24"/>
          <w:szCs w:val="24"/>
          <w:lang w:val="sq-AL" w:eastAsia="it-IT"/>
        </w:rPr>
        <w:t>Kontraktor</w:t>
      </w:r>
      <w:proofErr w:type="spellEnd"/>
      <w:r w:rsidRPr="0041365B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]</w:t>
      </w:r>
    </w:p>
    <w:p w:rsidR="008E057C" w:rsidRPr="0041365B" w:rsidRDefault="008E057C" w:rsidP="008E05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57C" w:rsidRPr="0041365B" w:rsidRDefault="008E057C" w:rsidP="008E057C">
      <w:pPr>
        <w:spacing w:after="80" w:line="240" w:lineRule="auto"/>
        <w:jc w:val="center"/>
        <w:rPr>
          <w:rFonts w:ascii="Bookman Old Style" w:eastAsia="Times New Roman" w:hAnsi="Bookman Old Style" w:cs="Times New Roman"/>
        </w:rPr>
      </w:pPr>
    </w:p>
    <w:p w:rsidR="008E057C" w:rsidRPr="0041365B" w:rsidRDefault="008E057C" w:rsidP="008E057C">
      <w:pPr>
        <w:spacing w:after="8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41365B">
        <w:rPr>
          <w:rFonts w:ascii="Times New Roman" w:eastAsia="Times New Roman" w:hAnsi="Times New Roman" w:cs="Times New Roman"/>
          <w:b/>
          <w:bCs/>
          <w:sz w:val="24"/>
          <w:szCs w:val="24"/>
        </w:rPr>
        <w:t>KRITERET E PËRGJITHSHME TË PRANIMIT/KUALIFIKIMIT</w:t>
      </w:r>
    </w:p>
    <w:p w:rsidR="008E057C" w:rsidRPr="0041365B" w:rsidRDefault="008E057C" w:rsidP="008E057C">
      <w:pPr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bCs/>
          <w:sz w:val="24"/>
          <w:szCs w:val="24"/>
        </w:rPr>
        <w:t>Kandidati/Ofertuesi duhet të dorëzojë:</w:t>
      </w:r>
    </w:p>
    <w:p w:rsidR="008E057C" w:rsidRPr="0041365B" w:rsidRDefault="008E057C" w:rsidP="008E057C">
      <w:pPr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057C" w:rsidRPr="0041365B" w:rsidRDefault="008E057C" w:rsidP="008E057C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bCs/>
          <w:sz w:val="24"/>
          <w:szCs w:val="24"/>
        </w:rPr>
        <w:t>Një dokument që vërteton se (subjekti juaj):</w:t>
      </w:r>
    </w:p>
    <w:p w:rsidR="008E057C" w:rsidRPr="0041365B" w:rsidRDefault="008E057C" w:rsidP="008E057C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057C" w:rsidRPr="0041365B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</w:pPr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a)      nuk është në proces falimentimi, (statusi aktiv)</w:t>
      </w:r>
    </w:p>
    <w:p w:rsidR="008E057C" w:rsidRPr="0041365B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</w:pPr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b)      nuk është dënuar për shkelje penale, në përputhje me Nenin 45/1 të LPP, </w:t>
      </w:r>
    </w:p>
    <w:p w:rsidR="008E057C" w:rsidRPr="0041365B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</w:pPr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c)   nuk është dënuar me vendim të gjykatës së formës së prerë, që lidhet me aktivitetin e profesional.</w:t>
      </w:r>
    </w:p>
    <w:p w:rsidR="008E057C" w:rsidRPr="0041365B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</w:pPr>
    </w:p>
    <w:p w:rsidR="008E057C" w:rsidRPr="0041365B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Kërkesat si më sipër, plotësohen me dorëzimin e Ekstraktit mbi Historikun e Subjektit, të lëshuara nga </w:t>
      </w:r>
      <w:r w:rsidRPr="0041365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Qendra Kombëtare e Regjistrimit, si dhe vetëdeklarimin e subjektit, sipas Shtojcës Nr. 8 “Deklaratë mbi Gjendjen Gjyqësore”.</w:t>
      </w:r>
    </w:p>
    <w:p w:rsidR="008E057C" w:rsidRPr="0041365B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8E057C" w:rsidRPr="0041365B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Në rastin kur kandidati/ofertuesi është një organizatë jofitimprurëse, në vend të </w:t>
      </w:r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Ekstraktit mbi Historikun e Subjektit, do të paraqitet vendimi i Gjykatës për regjistrimin si person juridik, sipas L</w:t>
      </w:r>
      <w:r w:rsidRPr="0041365B">
        <w:rPr>
          <w:rFonts w:ascii="Times New Roman" w:eastAsia="Times New Roman" w:hAnsi="Times New Roman" w:cs="Times New Roman"/>
          <w:sz w:val="24"/>
          <w:szCs w:val="24"/>
        </w:rPr>
        <w:t>igjit Nr.8788, datë 07.05.2001 “Për Organizatat jo Fitimprurëse”.</w:t>
      </w:r>
    </w:p>
    <w:p w:rsidR="008E057C" w:rsidRPr="0041365B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57C" w:rsidRPr="0041365B" w:rsidRDefault="008E057C" w:rsidP="008E057C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Një dokument që vërteton se </w:t>
      </w:r>
      <w:r w:rsidRPr="0041365B">
        <w:rPr>
          <w:rFonts w:ascii="Times New Roman" w:eastAsia="Times New Roman" w:hAnsi="Times New Roman" w:cs="Times New Roman"/>
          <w:bCs/>
          <w:sz w:val="24"/>
          <w:szCs w:val="24"/>
        </w:rPr>
        <w:t>(subjekti juaj):</w:t>
      </w:r>
    </w:p>
    <w:p w:rsidR="008E057C" w:rsidRPr="0041365B" w:rsidRDefault="008E057C" w:rsidP="008E057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57C" w:rsidRPr="0041365B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bCs/>
          <w:sz w:val="24"/>
          <w:szCs w:val="24"/>
        </w:rPr>
        <w:t xml:space="preserve">a)      </w:t>
      </w:r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ka plotësuar detyrimet fiskale</w:t>
      </w:r>
      <w:r w:rsidRPr="004136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E057C" w:rsidRPr="0041365B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b)ka paguar të gjitha detyrimet e sigurimeve shoqërore</w:t>
      </w:r>
      <w:r w:rsidRPr="0041365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8E057C" w:rsidRPr="0041365B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sz w:val="24"/>
          <w:szCs w:val="24"/>
        </w:rPr>
        <w:t>te lëshuar nga Administrata Tatimore.</w:t>
      </w:r>
    </w:p>
    <w:p w:rsidR="008E057C" w:rsidRPr="0041365B" w:rsidRDefault="008E057C" w:rsidP="008E057C">
      <w:pPr>
        <w:spacing w:before="100" w:beforeAutospacing="1" w:after="8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Kriteret e Përgjithshme për Pranim, nuk duhet te ndryshohen nga autoritetet </w:t>
      </w:r>
      <w:proofErr w:type="spellStart"/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kontraktore</w:t>
      </w:r>
      <w:proofErr w:type="spellEnd"/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. Këto kritere (pikat 1,2) duhet te vërtetohen përmes </w:t>
      </w:r>
      <w:proofErr w:type="spellStart"/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dokumentave</w:t>
      </w:r>
      <w:proofErr w:type="spellEnd"/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të lëshuar jo më parë se tre muaj nga dita e hapjes së ofertës. </w:t>
      </w:r>
    </w:p>
    <w:p w:rsidR="008E057C" w:rsidRPr="0041365B" w:rsidRDefault="008E057C" w:rsidP="008E057C">
      <w:pPr>
        <w:spacing w:before="100" w:beforeAutospacing="1" w:after="8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sz w:val="24"/>
          <w:szCs w:val="24"/>
        </w:rPr>
        <w:t xml:space="preserve">3.     Operatori ekonomik duhet të jetë i regjistruar në regjistrat përkatës profesionalë ose tregtarë të shtetit në te cilin ata janë themeluar, duke vërtetuar personalitetin e tyre ligjor, për këtë kandidatët duhet të dorëzojnë një kopje të </w:t>
      </w:r>
      <w:r w:rsidRPr="0041365B">
        <w:rPr>
          <w:rFonts w:ascii="Times New Roman" w:eastAsia="Times New Roman" w:hAnsi="Times New Roman" w:cs="Times New Roman"/>
          <w:color w:val="000000"/>
          <w:sz w:val="24"/>
          <w:szCs w:val="24"/>
        </w:rPr>
        <w:t>Ekstraktit mbi historikun e subjektit te leshuar nga Qendra Kombetare e Regjistrimit.</w:t>
      </w:r>
    </w:p>
    <w:p w:rsidR="008E057C" w:rsidRPr="0041365B" w:rsidRDefault="008E057C" w:rsidP="008E057C">
      <w:pPr>
        <w:spacing w:before="100" w:beforeAutospacing="1" w:after="8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Kandidati/Ofertuesi i huaj duhet të vërtetojë se ai i plotëson të gjitha kërkesat e renditura më sipër. Në</w:t>
      </w:r>
      <w:r w:rsidRPr="0041365B">
        <w:rPr>
          <w:rFonts w:ascii="Times New Roman" w:eastAsia="Times New Roman" w:hAnsi="Times New Roman" w:cs="Times New Roman"/>
          <w:sz w:val="24"/>
          <w:szCs w:val="24"/>
        </w:rPr>
        <w:t>se d</w:t>
      </w:r>
      <w:proofErr w:type="spellStart"/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okumentat</w:t>
      </w:r>
      <w:proofErr w:type="spellEnd"/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e sipërpërmendur nuk lëshohen në shtetin e tyre të origjinës, atëherë mjafton një deklaratë me shkrim. Nëse gjuha e përdorur në procedurë është shqip, atëherë </w:t>
      </w:r>
      <w:proofErr w:type="spellStart"/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dokumentat</w:t>
      </w:r>
      <w:proofErr w:type="spellEnd"/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në gjuhë të huaj duhet të shoqërohen me një përkthim të </w:t>
      </w:r>
      <w:proofErr w:type="spellStart"/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noterizuar</w:t>
      </w:r>
      <w:proofErr w:type="spellEnd"/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në gjuhën shqipe</w:t>
      </w:r>
      <w:r w:rsidRPr="004136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057C" w:rsidRPr="0041365B" w:rsidRDefault="008E057C" w:rsidP="008E057C">
      <w:pPr>
        <w:spacing w:before="100" w:beforeAutospacing="1" w:after="8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Në rastet e bashkimit të operatorëve ekonomikë, çdo anëtar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172528</wp:posOffset>
            </wp:positionV>
            <wp:extent cx="5667555" cy="8022566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555" cy="8022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6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 grupit duhet të dorëzojë </w:t>
      </w:r>
      <w:proofErr w:type="spellStart"/>
      <w:r w:rsidRPr="0041365B">
        <w:rPr>
          <w:rFonts w:ascii="Times New Roman" w:eastAsia="Times New Roman" w:hAnsi="Times New Roman" w:cs="Times New Roman"/>
          <w:sz w:val="24"/>
          <w:szCs w:val="24"/>
          <w:lang w:val="sq-AL"/>
        </w:rPr>
        <w:t>dokumentat</w:t>
      </w:r>
      <w:proofErr w:type="spellEnd"/>
      <w:r w:rsidRPr="004136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lartpërmendur</w:t>
      </w:r>
      <w:r w:rsidRPr="004136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365B">
        <w:rPr>
          <w:rFonts w:ascii="Times New Roman" w:eastAsia="Times New Roman" w:hAnsi="Times New Roman" w:cs="Times New Roman"/>
          <w:sz w:val="24"/>
          <w:szCs w:val="24"/>
        </w:rPr>
        <w:tab/>
      </w:r>
      <w:r w:rsidRPr="0041365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057C" w:rsidRPr="0041365B" w:rsidRDefault="008E057C" w:rsidP="008E057C">
      <w:pPr>
        <w:spacing w:before="120" w:after="120" w:line="240" w:lineRule="auto"/>
        <w:ind w:right="-403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bookmarkStart w:id="0" w:name="_Toc110849433"/>
      <w:bookmarkStart w:id="1" w:name="_Toc110850698"/>
      <w:proofErr w:type="spellStart"/>
      <w:r w:rsidRPr="0041365B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Vec</w:t>
      </w:r>
      <w:proofErr w:type="spellEnd"/>
      <w:r w:rsidRPr="0041365B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 xml:space="preserve"> </w:t>
      </w:r>
      <w:proofErr w:type="spellStart"/>
      <w:r w:rsidRPr="0041365B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kesaj</w:t>
      </w:r>
      <w:proofErr w:type="spellEnd"/>
      <w:r w:rsidRPr="0041365B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, nëse oferta dorëzohet nga një bashkim operatorësh ekonomik</w:t>
      </w:r>
      <w:bookmarkEnd w:id="0"/>
      <w:bookmarkEnd w:id="1"/>
      <w:r w:rsidRPr="0041365B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 xml:space="preserve">, duhet te </w:t>
      </w:r>
      <w:proofErr w:type="spellStart"/>
      <w:r w:rsidRPr="0041365B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dorezohen</w:t>
      </w:r>
      <w:proofErr w:type="spellEnd"/>
      <w:r w:rsidRPr="0041365B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:</w:t>
      </w:r>
    </w:p>
    <w:p w:rsidR="008E057C" w:rsidRPr="0041365B" w:rsidRDefault="008E057C" w:rsidP="008E057C">
      <w:pPr>
        <w:tabs>
          <w:tab w:val="num" w:pos="720"/>
        </w:tabs>
        <w:spacing w:after="0" w:line="240" w:lineRule="auto"/>
        <w:ind w:left="720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41365B">
        <w:rPr>
          <w:rFonts w:ascii="Times New Roman" w:eastAsia="Times New Roman" w:hAnsi="Times New Roman" w:cs="Times New Roman"/>
          <w:sz w:val="24"/>
          <w:szCs w:val="24"/>
        </w:rPr>
        <w:t xml:space="preserve">     Marrëveshja e noterizuar sipas së cilës  bashkimi i operatorëve ekonomik është krijuar zyrtarisht; </w:t>
      </w:r>
    </w:p>
    <w:p w:rsidR="008E057C" w:rsidRPr="0041365B" w:rsidRDefault="008E057C" w:rsidP="008E057C">
      <w:pPr>
        <w:spacing w:before="100" w:beforeAutospacing="1" w:after="8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41365B">
        <w:rPr>
          <w:rFonts w:ascii="Times New Roman" w:eastAsia="Times New Roman" w:hAnsi="Times New Roman" w:cs="Times New Roman"/>
          <w:sz w:val="24"/>
          <w:szCs w:val="24"/>
        </w:rPr>
        <w:t xml:space="preserve">   Prokura e posaçme.</w:t>
      </w:r>
    </w:p>
    <w:p w:rsidR="008E057C" w:rsidRPr="0041365B" w:rsidRDefault="008E057C" w:rsidP="008E057C">
      <w:pPr>
        <w:spacing w:before="100" w:beforeAutospacing="1" w:after="8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b/>
          <w:sz w:val="24"/>
          <w:szCs w:val="24"/>
        </w:rPr>
        <w:t>2. KRITERET E VEÇANTA TË KUALIFIKIMIT</w:t>
      </w:r>
    </w:p>
    <w:p w:rsidR="008E057C" w:rsidRPr="0041365B" w:rsidRDefault="008E057C" w:rsidP="008E057C">
      <w:pPr>
        <w:spacing w:before="100" w:beforeAutospacing="1" w:after="8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1365B">
        <w:rPr>
          <w:rFonts w:ascii="Times New Roman" w:eastAsia="Times New Roman" w:hAnsi="Times New Roman" w:cs="Times New Roman"/>
          <w:bCs/>
          <w:sz w:val="24"/>
          <w:szCs w:val="24"/>
        </w:rPr>
        <w:t>Kandidati/Ofertuesi duhet të dorëzojë</w:t>
      </w:r>
      <w:r w:rsidRPr="004136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057C" w:rsidRPr="0041365B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i/>
          <w:sz w:val="24"/>
          <w:szCs w:val="24"/>
        </w:rPr>
        <w:t>a. Deklaratën mbi përmbushjen e specifikimeve teknike, sipas Shtojces 5;</w:t>
      </w:r>
    </w:p>
    <w:p w:rsidR="008E057C" w:rsidRPr="0041365B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i/>
          <w:sz w:val="24"/>
          <w:szCs w:val="24"/>
        </w:rPr>
        <w:t>b. Deklaraten mbi Konfliktin e Interesit sipas Shtojces 6;</w:t>
      </w:r>
    </w:p>
    <w:p w:rsidR="008E057C" w:rsidRPr="0041365B" w:rsidRDefault="008E057C" w:rsidP="008E057C">
      <w:pPr>
        <w:spacing w:after="0" w:line="240" w:lineRule="auto"/>
        <w:ind w:right="-403"/>
        <w:jc w:val="both"/>
        <w:rPr>
          <w:rFonts w:ascii="Times New Roman" w:eastAsia="Times New Roman" w:hAnsi="Times New Roman" w:cs="Times New Roman"/>
          <w:i/>
          <w:sz w:val="24"/>
          <w:szCs w:val="20"/>
          <w:lang w:val="sq-AL" w:eastAsia="it-IT"/>
        </w:rPr>
      </w:pPr>
      <w:bookmarkStart w:id="2" w:name="_Toc257184698"/>
      <w:r w:rsidRPr="0041365B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 xml:space="preserve">c. </w:t>
      </w:r>
      <w:r w:rsidRPr="0041365B">
        <w:rPr>
          <w:rFonts w:ascii="Times New Roman" w:eastAsia="Times New Roman" w:hAnsi="Times New Roman" w:cs="Times New Roman"/>
          <w:i/>
          <w:sz w:val="24"/>
          <w:szCs w:val="20"/>
          <w:lang w:val="sq-AL" w:eastAsia="it-IT"/>
        </w:rPr>
        <w:t>Formularin e Ofertës, sipas Shtojcës 1 ose Shtojcës 2 (</w:t>
      </w:r>
      <w:r w:rsidRPr="0041365B">
        <w:rPr>
          <w:rFonts w:ascii="Times New Roman" w:eastAsia="Times New Roman" w:hAnsi="Times New Roman" w:cs="Times New Roman"/>
          <w:i/>
          <w:sz w:val="24"/>
          <w:szCs w:val="20"/>
          <w:lang w:val="en-GB" w:eastAsia="it-IT"/>
        </w:rPr>
        <w:t>në rastin e procedurave të prokurimit për furnizimin me karburante, gazoil, benzol dhe karburant për ngrohje)</w:t>
      </w:r>
      <w:r w:rsidRPr="0041365B">
        <w:rPr>
          <w:rFonts w:ascii="Times New Roman" w:eastAsia="Times New Roman" w:hAnsi="Times New Roman" w:cs="Times New Roman"/>
          <w:i/>
          <w:sz w:val="24"/>
          <w:szCs w:val="20"/>
          <w:lang w:val="sq-AL" w:eastAsia="it-IT"/>
        </w:rPr>
        <w:t>;</w:t>
      </w:r>
    </w:p>
    <w:p w:rsidR="008E057C" w:rsidRPr="0041365B" w:rsidRDefault="008E057C" w:rsidP="008E057C">
      <w:pPr>
        <w:spacing w:after="0" w:line="240" w:lineRule="auto"/>
        <w:ind w:right="-403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it-IT"/>
        </w:rPr>
      </w:pPr>
      <w:r w:rsidRPr="0041365B">
        <w:rPr>
          <w:rFonts w:ascii="Times New Roman" w:eastAsia="Times New Roman" w:hAnsi="Times New Roman" w:cs="Times New Roman"/>
          <w:i/>
          <w:sz w:val="24"/>
          <w:szCs w:val="20"/>
          <w:lang w:val="sq-AL" w:eastAsia="it-IT"/>
        </w:rPr>
        <w:t xml:space="preserve">ç. </w:t>
      </w:r>
      <w:r w:rsidRPr="0041365B">
        <w:rPr>
          <w:rFonts w:ascii="Times New Roman" w:eastAsia="Times New Roman" w:hAnsi="Times New Roman" w:cs="Times New Roman"/>
          <w:i/>
          <w:sz w:val="24"/>
          <w:szCs w:val="24"/>
          <w:lang w:val="sq-AL" w:eastAsia="it-IT"/>
        </w:rPr>
        <w:t>Vërtetim</w:t>
      </w:r>
      <w:r w:rsidRPr="0041365B">
        <w:rPr>
          <w:rFonts w:ascii="Times New Roman" w:eastAsia="Times New Roman" w:hAnsi="Times New Roman" w:cs="Times New Roman"/>
          <w:i/>
          <w:sz w:val="24"/>
          <w:szCs w:val="20"/>
          <w:lang w:val="sq-AL" w:eastAsia="it-IT"/>
        </w:rPr>
        <w:t>in</w:t>
      </w:r>
      <w:r w:rsidRPr="0041365B">
        <w:rPr>
          <w:rFonts w:ascii="Times New Roman" w:eastAsia="Times New Roman" w:hAnsi="Times New Roman" w:cs="Times New Roman"/>
          <w:i/>
          <w:sz w:val="24"/>
          <w:szCs w:val="24"/>
          <w:lang w:val="sq-AL" w:eastAsia="it-IT"/>
        </w:rPr>
        <w:t xml:space="preserve"> që konfirmon shlyerjen e të gjitha detyrimeve të </w:t>
      </w:r>
      <w:proofErr w:type="spellStart"/>
      <w:r w:rsidRPr="0041365B">
        <w:rPr>
          <w:rFonts w:ascii="Times New Roman" w:eastAsia="Times New Roman" w:hAnsi="Times New Roman" w:cs="Times New Roman"/>
          <w:i/>
          <w:sz w:val="24"/>
          <w:szCs w:val="24"/>
          <w:lang w:val="sq-AL" w:eastAsia="it-IT"/>
        </w:rPr>
        <w:t>maturuara</w:t>
      </w:r>
      <w:proofErr w:type="spellEnd"/>
      <w:r w:rsidRPr="0041365B">
        <w:rPr>
          <w:rFonts w:ascii="Times New Roman" w:eastAsia="Times New Roman" w:hAnsi="Times New Roman" w:cs="Times New Roman"/>
          <w:i/>
          <w:sz w:val="24"/>
          <w:szCs w:val="24"/>
          <w:lang w:val="sq-AL" w:eastAsia="it-IT"/>
        </w:rPr>
        <w:t xml:space="preserve"> të energjisë elektrike të kontratave të energjisë që ka operatori ekonomik që është i regjistruar në Shqipëri</w:t>
      </w:r>
      <w:r w:rsidRPr="0041365B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.</w:t>
      </w:r>
    </w:p>
    <w:bookmarkEnd w:id="2"/>
    <w:p w:rsidR="008E057C" w:rsidRPr="0041365B" w:rsidRDefault="008E057C" w:rsidP="008E057C">
      <w:pPr>
        <w:spacing w:before="100" w:beforeAutospacing="1" w:after="8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1365B">
        <w:rPr>
          <w:rFonts w:ascii="Times New Roman" w:eastAsia="Times New Roman" w:hAnsi="Times New Roman" w:cs="Times New Roman"/>
          <w:bCs/>
          <w:sz w:val="24"/>
          <w:szCs w:val="24"/>
        </w:rPr>
        <w:t>Kandidati/Ofertuesi duhet të dorëzojë</w:t>
      </w:r>
      <w:r w:rsidRPr="004136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057C" w:rsidRPr="0041365B" w:rsidRDefault="008E057C" w:rsidP="008E057C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a-DK"/>
        </w:rPr>
      </w:pPr>
      <w:r w:rsidRPr="0041365B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2.1.</w:t>
      </w:r>
      <w:r w:rsidRPr="0041365B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  <w:t xml:space="preserve">Kapaciteti ligjor i operatorëve ekonomikë: </w:t>
      </w:r>
    </w:p>
    <w:p w:rsidR="008E057C" w:rsidRPr="0041365B" w:rsidRDefault="008E057C" w:rsidP="008E057C">
      <w:pPr>
        <w:spacing w:after="8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a-DK"/>
        </w:rPr>
      </w:pPr>
      <w:r w:rsidRPr="0041365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1. Operatori ekonomik duhet te ketë në objektin e aktivitetit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të tij tregtar, (QKR) furnizimin</w:t>
      </w:r>
      <w:r w:rsidRPr="0041365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e mallit objekt kontrate (tregetim te materialeve inerte).</w:t>
      </w:r>
    </w:p>
    <w:p w:rsidR="008E057C" w:rsidRPr="0041365B" w:rsidRDefault="008E057C" w:rsidP="008E057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1365B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2.2.</w:t>
      </w:r>
      <w:r w:rsidRPr="0041365B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  <w:t>Kapaciteti ekonomik dhe financiar:</w:t>
      </w:r>
      <w:r w:rsidRPr="0041365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 </w:t>
      </w:r>
    </w:p>
    <w:p w:rsidR="008E057C" w:rsidRPr="0041365B" w:rsidRDefault="008E057C" w:rsidP="008E057C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1. Kopje të çertifikuar</w:t>
      </w:r>
      <w:r w:rsidRPr="0041365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të bilancit të vitit të fundit ushtrimor 2015, të paraqitur në autoritetin përkatës, Drejtoria Rajonale Tatimore, të konfirmuara nga ky autoritet.</w:t>
      </w:r>
      <w:r w:rsidRPr="0041365B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2.Operatori ekonomik duhet të paraqesë kopje të deklarates së xhiros vjetore, për vitin 2015  ku vlera  mesatare e xhiros të jete sa vlera e fondit limit te prokuruar.</w:t>
      </w:r>
      <w:r w:rsidRPr="0041365B"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</w:p>
    <w:p w:rsidR="008E057C" w:rsidRPr="00A33540" w:rsidRDefault="008E057C" w:rsidP="008E057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1365B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2.3</w:t>
      </w:r>
      <w:r w:rsidRPr="0041365B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  <w:t>Kapaciteti teknik:</w:t>
      </w:r>
      <w:r w:rsidRPr="0041365B">
        <w:rPr>
          <w:rFonts w:ascii="Times New Roman" w:eastAsia="Times New Roman" w:hAnsi="Times New Roman" w:cs="Times New Roman"/>
          <w:sz w:val="24"/>
          <w:szCs w:val="24"/>
          <w:lang w:val="da-DK"/>
        </w:rPr>
        <w:t> </w:t>
      </w:r>
      <w:r w:rsidRPr="0041365B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 xml:space="preserve">Operatori ekonomik duhet të paraqesë dëshmi për furnizimet e mëparshme të ngjashme të realizuara gjatë 3 (tre) viteve te fundit, ne vleren prej 40 % të vlerës së fondit limit. </w:t>
      </w:r>
    </w:p>
    <w:p w:rsidR="008E057C" w:rsidRPr="0041365B" w:rsidRDefault="008E057C" w:rsidP="008E057C">
      <w:pPr>
        <w:spacing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1365B">
        <w:rPr>
          <w:rFonts w:ascii="Times New Roman" w:eastAsia="Times New Roman" w:hAnsi="Times New Roman" w:cs="Times New Roman"/>
          <w:sz w:val="24"/>
          <w:szCs w:val="24"/>
          <w:lang w:val="da-DK"/>
        </w:rPr>
        <w:t>Këto furnizime të ngjashme duhet të vërtetohen me dokumentacionin si më poshtë:</w:t>
      </w:r>
    </w:p>
    <w:p w:rsidR="008E057C" w:rsidRPr="0041365B" w:rsidRDefault="008E057C" w:rsidP="008E057C">
      <w:pPr>
        <w:numPr>
          <w:ilvl w:val="0"/>
          <w:numId w:val="3"/>
        </w:num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1365B">
        <w:rPr>
          <w:rFonts w:ascii="Times New Roman" w:eastAsia="Times New Roman" w:hAnsi="Times New Roman" w:cs="Times New Roman"/>
          <w:sz w:val="24"/>
          <w:szCs w:val="24"/>
          <w:lang w:val="da-DK"/>
        </w:rPr>
        <w:t>Kur furnizimet e ngjashme janë realizuar me institucione shtetërore, operatori ekonomik duhet të paraqesë:</w:t>
      </w:r>
    </w:p>
    <w:p w:rsidR="008E057C" w:rsidRPr="0041365B" w:rsidRDefault="008E057C" w:rsidP="008E057C">
      <w:pPr>
        <w:numPr>
          <w:ilvl w:val="1"/>
          <w:numId w:val="2"/>
        </w:num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1365B">
        <w:rPr>
          <w:rFonts w:ascii="Times New Roman" w:eastAsia="Times New Roman" w:hAnsi="Times New Roman" w:cs="Times New Roman"/>
          <w:sz w:val="24"/>
          <w:szCs w:val="24"/>
          <w:lang w:val="da-DK"/>
        </w:rPr>
        <w:t>vërtetim të lëshuar nga institucioni shtetëror për realizimin e furnizimeve dhe/ose</w:t>
      </w:r>
    </w:p>
    <w:p w:rsidR="008E057C" w:rsidRPr="0041365B" w:rsidRDefault="008E057C" w:rsidP="008E057C">
      <w:pPr>
        <w:numPr>
          <w:ilvl w:val="1"/>
          <w:numId w:val="2"/>
        </w:numPr>
        <w:spacing w:after="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sz w:val="24"/>
          <w:szCs w:val="24"/>
          <w:lang w:val="da-DK"/>
        </w:rPr>
        <w:t>faturat tatimore të shitjes, ku shënohen datat, shumat dhe sasitë e mallrave të furnizuara.</w:t>
      </w:r>
    </w:p>
    <w:p w:rsidR="008E057C" w:rsidRPr="0041365B" w:rsidRDefault="008E057C" w:rsidP="008E057C">
      <w:pPr>
        <w:spacing w:after="8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Dhe/ose </w:t>
      </w:r>
    </w:p>
    <w:p w:rsidR="008E057C" w:rsidRPr="0041365B" w:rsidRDefault="008E057C" w:rsidP="008E057C">
      <w:pPr>
        <w:numPr>
          <w:ilvl w:val="0"/>
          <w:numId w:val="3"/>
        </w:num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1365B">
        <w:rPr>
          <w:rFonts w:ascii="Times New Roman" w:eastAsia="Times New Roman" w:hAnsi="Times New Roman" w:cs="Times New Roman"/>
          <w:sz w:val="24"/>
          <w:szCs w:val="24"/>
          <w:lang w:val="da-DK"/>
        </w:rPr>
        <w:t>Kur furnizimet e ngjashme janë realizuar me subjekte private, operatori ekonomik duhet të paraqesë faturën përkatëse tatimore të shitjes ku të shënohen datat, shumat dhe sasitë e mallrave të furnizuara.</w:t>
      </w:r>
    </w:p>
    <w:p w:rsidR="008E057C" w:rsidRPr="0041365B" w:rsidRDefault="008E057C" w:rsidP="008E057C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it-IT"/>
        </w:rPr>
      </w:pPr>
      <w:r w:rsidRPr="0041365B">
        <w:rPr>
          <w:rFonts w:ascii="Times New Roman" w:eastAsia="Times New Roman" w:hAnsi="Times New Roman" w:cs="Times New Roman"/>
          <w:sz w:val="24"/>
          <w:szCs w:val="20"/>
          <w:lang w:val="en-GB" w:eastAsia="it-IT"/>
        </w:rPr>
        <w:lastRenderedPageBreak/>
        <w:t>3. Operatori ekonomik duhet te paraq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172528</wp:posOffset>
            </wp:positionV>
            <wp:extent cx="5667555" cy="8022566"/>
            <wp:effectExtent l="0" t="0" r="0" b="0"/>
            <wp:wrapNone/>
            <wp:docPr id="3" name="Picture 2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555" cy="8022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65B">
        <w:rPr>
          <w:rFonts w:ascii="Times New Roman" w:eastAsia="Times New Roman" w:hAnsi="Times New Roman" w:cs="Times New Roman"/>
          <w:sz w:val="24"/>
          <w:szCs w:val="20"/>
          <w:lang w:val="en-GB" w:eastAsia="it-IT"/>
        </w:rPr>
        <w:t xml:space="preserve">esë vërtetim për numrin e punëtoreve i cili duhet të jetë jo më pak se 5 (pese) punonjes, për periudhën Janar 2016 – Maj 2016, </w:t>
      </w:r>
    </w:p>
    <w:p w:rsidR="008E057C" w:rsidRPr="0041365B" w:rsidRDefault="008E057C" w:rsidP="008E057C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  <w:r w:rsidRPr="0041365B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>K</w:t>
      </w:r>
      <w:r w:rsidRPr="0041365B">
        <w:rPr>
          <w:rFonts w:ascii="Times New Roman" w:eastAsia="Times New Roman" w:hAnsi="Times New Roman" w:cs="Times New Roman"/>
          <w:sz w:val="24"/>
          <w:szCs w:val="20"/>
          <w:lang w:val="en-GB" w:eastAsia="it-IT"/>
        </w:rPr>
        <w:t xml:space="preserve">ushtet e mesiperme do te vërtetohen me paraqitjen e </w:t>
      </w:r>
      <w:proofErr w:type="spellStart"/>
      <w:r w:rsidRPr="0041365B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vertetimit</w:t>
      </w:r>
      <w:proofErr w:type="spellEnd"/>
      <w:r w:rsidRPr="0041365B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 xml:space="preserve"> nga dega e tatim taksave </w:t>
      </w:r>
      <w:proofErr w:type="spellStart"/>
      <w:r w:rsidRPr="0041365B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per</w:t>
      </w:r>
      <w:proofErr w:type="spellEnd"/>
      <w:r w:rsidRPr="0041365B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 xml:space="preserve"> numrin e </w:t>
      </w:r>
      <w:proofErr w:type="spellStart"/>
      <w:r w:rsidRPr="0041365B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punonjesve</w:t>
      </w:r>
      <w:proofErr w:type="spellEnd"/>
      <w:r w:rsidRPr="0041365B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 xml:space="preserve"> te siguruar, </w:t>
      </w:r>
      <w:proofErr w:type="spellStart"/>
      <w:r w:rsidRPr="0041365B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per</w:t>
      </w:r>
      <w:proofErr w:type="spellEnd"/>
      <w:r w:rsidRPr="0041365B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 xml:space="preserve"> </w:t>
      </w:r>
      <w:proofErr w:type="spellStart"/>
      <w:r w:rsidRPr="0041365B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periudhen</w:t>
      </w:r>
      <w:proofErr w:type="spellEnd"/>
      <w:r w:rsidRPr="0041365B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 xml:space="preserve"> e </w:t>
      </w:r>
      <w:proofErr w:type="spellStart"/>
      <w:r w:rsidRPr="0041365B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kerkuar</w:t>
      </w:r>
      <w:proofErr w:type="spellEnd"/>
      <w:r w:rsidRPr="0041365B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 xml:space="preserve">, duke u specifikuar numri i </w:t>
      </w:r>
      <w:proofErr w:type="spellStart"/>
      <w:r w:rsidRPr="0041365B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punonjesve</w:t>
      </w:r>
      <w:proofErr w:type="spellEnd"/>
      <w:r w:rsidRPr="0041365B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 xml:space="preserve"> </w:t>
      </w:r>
      <w:proofErr w:type="spellStart"/>
      <w:r w:rsidRPr="0041365B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per</w:t>
      </w:r>
      <w:proofErr w:type="spellEnd"/>
      <w:r w:rsidRPr="0041365B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 xml:space="preserve"> secilin muaj.</w:t>
      </w:r>
    </w:p>
    <w:p w:rsidR="008E057C" w:rsidRPr="0041365B" w:rsidRDefault="008E057C" w:rsidP="008E057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8E057C" w:rsidRPr="0041365B" w:rsidRDefault="008E057C" w:rsidP="008E057C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sz w:val="24"/>
          <w:szCs w:val="24"/>
        </w:rPr>
        <w:t>4. Dëshmi për mjetet e pajisjet teknike, që ka në dispozicion apo mund ti vihen në dispozicion operatorit ekonomik, që nevojiten për ekzekutimin e kontratë</w:t>
      </w:r>
      <w:r w:rsidRPr="004136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;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710"/>
        <w:gridCol w:w="2502"/>
      </w:tblGrid>
      <w:tr w:rsidR="008E057C" w:rsidRPr="0041365B" w:rsidTr="00EE039A">
        <w:tc>
          <w:tcPr>
            <w:tcW w:w="5148" w:type="dxa"/>
            <w:shd w:val="clear" w:color="auto" w:fill="A6A6A6"/>
            <w:vAlign w:val="center"/>
          </w:tcPr>
          <w:p w:rsidR="008E057C" w:rsidRPr="0041365B" w:rsidRDefault="008E057C" w:rsidP="00EE039A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4136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Mjetet</w:t>
            </w:r>
          </w:p>
        </w:tc>
        <w:tc>
          <w:tcPr>
            <w:tcW w:w="1710" w:type="dxa"/>
            <w:shd w:val="clear" w:color="auto" w:fill="A6A6A6"/>
            <w:vAlign w:val="center"/>
          </w:tcPr>
          <w:p w:rsidR="008E057C" w:rsidRPr="0041365B" w:rsidRDefault="008E057C" w:rsidP="00EE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4136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Sasia</w:t>
            </w:r>
          </w:p>
        </w:tc>
        <w:tc>
          <w:tcPr>
            <w:tcW w:w="2502" w:type="dxa"/>
            <w:shd w:val="clear" w:color="auto" w:fill="A6A6A6"/>
            <w:vAlign w:val="center"/>
          </w:tcPr>
          <w:p w:rsidR="008E057C" w:rsidRPr="0041365B" w:rsidRDefault="008E057C" w:rsidP="00EE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4136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Gjendja</w:t>
            </w:r>
          </w:p>
        </w:tc>
      </w:tr>
      <w:tr w:rsidR="008E057C" w:rsidRPr="0041365B" w:rsidTr="00EE039A">
        <w:tc>
          <w:tcPr>
            <w:tcW w:w="5148" w:type="dxa"/>
            <w:vAlign w:val="center"/>
          </w:tcPr>
          <w:p w:rsidR="008E057C" w:rsidRPr="0041365B" w:rsidRDefault="008E057C" w:rsidP="00EE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4136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Kamion (kapaciteti minimumi 1-2 ton)</w:t>
            </w:r>
          </w:p>
        </w:tc>
        <w:tc>
          <w:tcPr>
            <w:tcW w:w="1710" w:type="dxa"/>
            <w:vAlign w:val="center"/>
          </w:tcPr>
          <w:p w:rsidR="008E057C" w:rsidRPr="0041365B" w:rsidRDefault="008E057C" w:rsidP="00EE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4136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2 cope</w:t>
            </w:r>
          </w:p>
        </w:tc>
        <w:tc>
          <w:tcPr>
            <w:tcW w:w="2502" w:type="dxa"/>
            <w:vAlign w:val="center"/>
          </w:tcPr>
          <w:p w:rsidR="008E057C" w:rsidRPr="0041365B" w:rsidRDefault="008E057C" w:rsidP="00EE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4136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Pronësi ose me qera</w:t>
            </w:r>
          </w:p>
        </w:tc>
      </w:tr>
    </w:tbl>
    <w:p w:rsidR="008E057C" w:rsidRPr="0041365B" w:rsidRDefault="008E057C" w:rsidP="008E057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8E057C" w:rsidRPr="0041365B" w:rsidRDefault="008E057C" w:rsidP="008E057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36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5. Operatori ekonomik duhet te </w:t>
      </w:r>
      <w:proofErr w:type="spellStart"/>
      <w:r w:rsidRPr="0041365B">
        <w:rPr>
          <w:rFonts w:ascii="Times New Roman" w:eastAsia="Times New Roman" w:hAnsi="Times New Roman" w:cs="Times New Roman"/>
          <w:sz w:val="24"/>
          <w:szCs w:val="24"/>
          <w:lang w:val="sq-AL"/>
        </w:rPr>
        <w:t>paraqese</w:t>
      </w:r>
      <w:proofErr w:type="spellEnd"/>
      <w:r w:rsidRPr="004136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1365B">
        <w:rPr>
          <w:rFonts w:ascii="Times New Roman" w:eastAsia="Times New Roman" w:hAnsi="Times New Roman" w:cs="Times New Roman"/>
          <w:sz w:val="24"/>
          <w:szCs w:val="24"/>
          <w:lang w:val="sq-AL"/>
        </w:rPr>
        <w:t>nje</w:t>
      </w:r>
      <w:proofErr w:type="spellEnd"/>
      <w:r w:rsidRPr="004136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deklarate me ane te se </w:t>
      </w:r>
      <w:proofErr w:type="spellStart"/>
      <w:r w:rsidRPr="0041365B">
        <w:rPr>
          <w:rFonts w:ascii="Times New Roman" w:eastAsia="Times New Roman" w:hAnsi="Times New Roman" w:cs="Times New Roman"/>
          <w:sz w:val="24"/>
          <w:szCs w:val="24"/>
          <w:lang w:val="sq-AL"/>
        </w:rPr>
        <w:t>ciles</w:t>
      </w:r>
      <w:proofErr w:type="spellEnd"/>
      <w:r w:rsidRPr="004136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merr </w:t>
      </w:r>
      <w:proofErr w:type="spellStart"/>
      <w:r w:rsidRPr="0041365B">
        <w:rPr>
          <w:rFonts w:ascii="Times New Roman" w:eastAsia="Times New Roman" w:hAnsi="Times New Roman" w:cs="Times New Roman"/>
          <w:sz w:val="24"/>
          <w:szCs w:val="24"/>
          <w:lang w:val="sq-AL"/>
        </w:rPr>
        <w:t>persiper</w:t>
      </w:r>
      <w:proofErr w:type="spellEnd"/>
      <w:r w:rsidRPr="004136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te kryeje </w:t>
      </w:r>
      <w:proofErr w:type="spellStart"/>
      <w:r w:rsidRPr="0041365B">
        <w:rPr>
          <w:rFonts w:ascii="Times New Roman" w:eastAsia="Times New Roman" w:hAnsi="Times New Roman" w:cs="Times New Roman"/>
          <w:sz w:val="24"/>
          <w:szCs w:val="24"/>
          <w:lang w:val="sq-AL"/>
        </w:rPr>
        <w:t>sherbimin</w:t>
      </w:r>
      <w:proofErr w:type="spellEnd"/>
      <w:r w:rsidRPr="004136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transportit te mallit objekt kontrate, </w:t>
      </w:r>
      <w:r w:rsidRPr="0041365B">
        <w:rPr>
          <w:rFonts w:ascii="Times New Roman" w:eastAsia="Times New Roman" w:hAnsi="Times New Roman" w:cs="Times New Roman"/>
          <w:sz w:val="24"/>
          <w:szCs w:val="24"/>
        </w:rPr>
        <w:t>deri ne secilin prej objekteve ku  ndodhen rruget qe do te mirembahen, te 5 njesive administrative te Bashkise Peqin.</w:t>
      </w:r>
      <w:r w:rsidRPr="0041365B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8E057C" w:rsidRPr="0041365B" w:rsidRDefault="008E057C" w:rsidP="008E057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1365B">
        <w:rPr>
          <w:rFonts w:ascii="Times New Roman" w:eastAsia="Times New Roman" w:hAnsi="Times New Roman" w:cs="Times New Roman"/>
          <w:sz w:val="24"/>
          <w:szCs w:val="24"/>
        </w:rPr>
        <w:t xml:space="preserve">6. Ofertuesi duhet te zoteroje nje dokument qe provon se </w:t>
      </w:r>
      <w:r>
        <w:rPr>
          <w:rFonts w:ascii="Times New Roman" w:eastAsia="Times New Roman" w:hAnsi="Times New Roman" w:cs="Times New Roman"/>
          <w:sz w:val="24"/>
          <w:szCs w:val="24"/>
        </w:rPr>
        <w:t>eshte i licensuar per furnizimin</w:t>
      </w:r>
      <w:r w:rsidRPr="0041365B">
        <w:rPr>
          <w:rFonts w:ascii="Times New Roman" w:eastAsia="Times New Roman" w:hAnsi="Times New Roman" w:cs="Times New Roman"/>
          <w:sz w:val="24"/>
          <w:szCs w:val="24"/>
        </w:rPr>
        <w:t xml:space="preserve"> dhe transportimit e materialeve inerte lumore.</w:t>
      </w:r>
    </w:p>
    <w:p w:rsidR="008E057C" w:rsidRPr="0041365B" w:rsidRDefault="008E057C" w:rsidP="008E057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bookmarkStart w:id="3" w:name="_GoBack"/>
      <w:r w:rsidRPr="0041365B">
        <w:rPr>
          <w:rFonts w:ascii="Times New Roman" w:eastAsia="Times New Roman" w:hAnsi="Times New Roman" w:cs="Times New Roman"/>
          <w:sz w:val="24"/>
          <w:szCs w:val="24"/>
          <w:lang w:val="da-DK"/>
        </w:rPr>
        <w:t>7. Vertetim per shlyerjen e taksave vendore per vitin 2015.</w:t>
      </w:r>
    </w:p>
    <w:bookmarkEnd w:id="3"/>
    <w:p w:rsidR="008E057C" w:rsidRPr="0041365B" w:rsidRDefault="008E057C" w:rsidP="008E057C">
      <w:pPr>
        <w:spacing w:before="100" w:beforeAutospacing="1" w:after="8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Të gjithë </w:t>
      </w:r>
      <w:proofErr w:type="spellStart"/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dokumentat</w:t>
      </w:r>
      <w:proofErr w:type="spellEnd"/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duhet të jenë origjinalë ose kopje të </w:t>
      </w:r>
      <w:proofErr w:type="spellStart"/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noterizuara</w:t>
      </w:r>
      <w:proofErr w:type="spellEnd"/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të tyre. Rastet e mos-dorëzimit të një dokumenti, ose të </w:t>
      </w:r>
      <w:proofErr w:type="spellStart"/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dokumentave</w:t>
      </w:r>
      <w:proofErr w:type="spellEnd"/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të rreme e të pasakta, konsiderohen si kushte për </w:t>
      </w:r>
      <w:proofErr w:type="spellStart"/>
      <w:r w:rsidRPr="0041365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skualifikim</w:t>
      </w:r>
      <w:proofErr w:type="spellEnd"/>
      <w:r w:rsidRPr="004136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384" w:rsidRDefault="001F2384"/>
    <w:sectPr w:rsidR="001F2384" w:rsidSect="001F2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0CB8"/>
    <w:multiLevelType w:val="hybridMultilevel"/>
    <w:tmpl w:val="D138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52C03"/>
    <w:multiLevelType w:val="hybridMultilevel"/>
    <w:tmpl w:val="199E2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C5CA6"/>
    <w:multiLevelType w:val="hybridMultilevel"/>
    <w:tmpl w:val="CA584D12"/>
    <w:lvl w:ilvl="0" w:tplc="AC220A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E057C"/>
    <w:rsid w:val="001F2384"/>
    <w:rsid w:val="002104A7"/>
    <w:rsid w:val="00360235"/>
    <w:rsid w:val="003B368F"/>
    <w:rsid w:val="00645F71"/>
    <w:rsid w:val="008E057C"/>
    <w:rsid w:val="00A32B32"/>
    <w:rsid w:val="00BA3054"/>
    <w:rsid w:val="00C3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57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2016-07-06T14:27:00Z</dcterms:created>
  <dcterms:modified xsi:type="dcterms:W3CDTF">2016-07-06T14:29:00Z</dcterms:modified>
</cp:coreProperties>
</file>