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D0" w:rsidRPr="00B00B79" w:rsidRDefault="00C90FD0" w:rsidP="00C90FD0">
      <w:pPr>
        <w:jc w:val="both"/>
        <w:rPr>
          <w:rFonts w:ascii="Book Antiqua" w:hAnsi="Book Antiqua" w:cs="Arial"/>
          <w:b/>
          <w:sz w:val="24"/>
          <w:szCs w:val="24"/>
          <w:u w:val="single"/>
        </w:rPr>
      </w:pPr>
      <w:r>
        <w:rPr>
          <w:rFonts w:ascii="Book Antiqua" w:hAnsi="Book Antiqua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-120650</wp:posOffset>
            </wp:positionV>
            <wp:extent cx="419100" cy="622300"/>
            <wp:effectExtent l="19050" t="0" r="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FD0" w:rsidRPr="00C90FD0" w:rsidRDefault="00C90FD0" w:rsidP="00C90FD0">
      <w:pPr>
        <w:spacing w:line="240" w:lineRule="auto"/>
        <w:rPr>
          <w:rFonts w:ascii="Bookman Old Style" w:hAnsi="Bookman Old Style" w:cs="Arial"/>
          <w:b/>
          <w:bCs/>
          <w:sz w:val="24"/>
          <w:szCs w:val="24"/>
          <w:lang w:val="it-IT"/>
        </w:rPr>
      </w:pPr>
      <w:r w:rsidRPr="00B00B79">
        <w:rPr>
          <w:rFonts w:ascii="Book Antiqua" w:hAnsi="Book Antiqua" w:cs="Arial"/>
          <w:b/>
          <w:bCs/>
          <w:sz w:val="24"/>
          <w:szCs w:val="24"/>
          <w:lang w:val="it-IT"/>
        </w:rPr>
        <w:br w:type="textWrapping" w:clear="all"/>
        <w:t xml:space="preserve">                         </w:t>
      </w:r>
      <w:r>
        <w:rPr>
          <w:rFonts w:ascii="Book Antiqua" w:hAnsi="Book Antiqua" w:cs="Arial"/>
          <w:b/>
          <w:bCs/>
          <w:sz w:val="24"/>
          <w:szCs w:val="24"/>
          <w:lang w:val="it-IT"/>
        </w:rPr>
        <w:t xml:space="preserve">         </w:t>
      </w:r>
      <w:r w:rsidRPr="00B00B79">
        <w:rPr>
          <w:rFonts w:ascii="Book Antiqua" w:hAnsi="Book Antiqua" w:cs="Arial"/>
          <w:b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  <w:lang w:val="it-IT"/>
        </w:rPr>
        <w:t xml:space="preserve">   </w:t>
      </w:r>
      <w:r w:rsidRPr="00B00B79">
        <w:rPr>
          <w:rFonts w:ascii="Book Antiqua" w:hAnsi="Book Antiqua" w:cs="Arial"/>
          <w:b/>
          <w:bCs/>
          <w:sz w:val="24"/>
          <w:szCs w:val="24"/>
          <w:lang w:val="it-IT"/>
        </w:rPr>
        <w:t xml:space="preserve">  </w:t>
      </w:r>
      <w:r w:rsidRPr="00C90FD0">
        <w:rPr>
          <w:rFonts w:ascii="Bookman Old Style" w:hAnsi="Bookman Old Style" w:cs="Arial"/>
          <w:b/>
          <w:bCs/>
          <w:sz w:val="24"/>
          <w:szCs w:val="24"/>
          <w:lang w:val="it-IT"/>
        </w:rPr>
        <w:t>R E P U B L I K A  E  S H Q I P Ë R I S Ë</w:t>
      </w:r>
    </w:p>
    <w:p w:rsidR="00C90FD0" w:rsidRPr="00C90FD0" w:rsidRDefault="00C90FD0" w:rsidP="00C90FD0">
      <w:pPr>
        <w:pBdr>
          <w:bottom w:val="single" w:sz="12" w:space="1" w:color="auto"/>
        </w:pBdr>
        <w:spacing w:line="240" w:lineRule="auto"/>
        <w:rPr>
          <w:rFonts w:ascii="Bookman Old Style" w:hAnsi="Bookman Old Style" w:cs="Arial"/>
          <w:b/>
          <w:bCs/>
          <w:sz w:val="24"/>
          <w:szCs w:val="24"/>
          <w:lang w:val="it-IT"/>
        </w:rPr>
      </w:pPr>
      <w:r w:rsidRPr="00C90FD0">
        <w:rPr>
          <w:rFonts w:ascii="Bookman Old Style" w:hAnsi="Bookman Old Style" w:cs="Tahoma"/>
          <w:b/>
          <w:bCs/>
          <w:sz w:val="24"/>
          <w:szCs w:val="24"/>
          <w:lang w:val="it-IT"/>
        </w:rPr>
        <w:t xml:space="preserve">                  </w:t>
      </w:r>
      <w:r>
        <w:rPr>
          <w:rFonts w:ascii="Bookman Old Style" w:hAnsi="Bookman Old Style" w:cs="Tahoma"/>
          <w:b/>
          <w:bCs/>
          <w:sz w:val="24"/>
          <w:szCs w:val="24"/>
          <w:lang w:val="it-IT"/>
        </w:rPr>
        <w:t xml:space="preserve">               </w:t>
      </w:r>
      <w:r w:rsidRPr="00C90FD0">
        <w:rPr>
          <w:rFonts w:ascii="Bookman Old Style" w:hAnsi="Bookman Old Style" w:cs="Tahoma"/>
          <w:b/>
          <w:bCs/>
          <w:sz w:val="24"/>
          <w:szCs w:val="24"/>
          <w:lang w:val="it-IT"/>
        </w:rPr>
        <w:t xml:space="preserve"> B A S H K I A    T R O P O J </w:t>
      </w:r>
      <w:r w:rsidRPr="00C90FD0">
        <w:rPr>
          <w:rFonts w:ascii="Bookman Old Style" w:hAnsi="Bookman Old Style" w:cs="Arial"/>
          <w:b/>
          <w:bCs/>
          <w:sz w:val="24"/>
          <w:szCs w:val="24"/>
          <w:lang w:val="it-IT"/>
        </w:rPr>
        <w:t>Ë</w:t>
      </w:r>
    </w:p>
    <w:p w:rsidR="00C90FD0" w:rsidRPr="00C90FD0" w:rsidRDefault="00C90FD0" w:rsidP="00C90FD0">
      <w:pPr>
        <w:jc w:val="center"/>
        <w:rPr>
          <w:rFonts w:ascii="Bookman Old Style" w:hAnsi="Bookman Old Style" w:cs="Arial"/>
          <w:bCs/>
          <w:sz w:val="20"/>
          <w:lang w:val="it-IT"/>
        </w:rPr>
      </w:pPr>
      <w:r w:rsidRPr="00C90FD0">
        <w:rPr>
          <w:rFonts w:ascii="Bookman Old Style" w:hAnsi="Bookman Old Style" w:cs="Arial"/>
          <w:bCs/>
          <w:sz w:val="20"/>
          <w:lang w:val="de-DE"/>
        </w:rPr>
        <w:t xml:space="preserve">Adresa: Sheshi “Azem Hajdari “Tel </w:t>
      </w:r>
      <w:r w:rsidRPr="00C90FD0">
        <w:rPr>
          <w:rFonts w:ascii="Bookman Old Style" w:hAnsi="Bookman Old Style" w:cs="Arial"/>
          <w:bCs/>
          <w:sz w:val="20"/>
          <w:lang w:val="it-IT"/>
        </w:rPr>
        <w:t xml:space="preserve">0213 22373. </w:t>
      </w:r>
      <w:hyperlink r:id="rId6" w:history="1">
        <w:r w:rsidRPr="00C90FD0">
          <w:rPr>
            <w:rStyle w:val="Hyperlink"/>
            <w:rFonts w:ascii="Bookman Old Style" w:hAnsi="Bookman Old Style" w:cs="Arial"/>
            <w:bCs/>
            <w:sz w:val="20"/>
            <w:lang w:val="it-IT"/>
          </w:rPr>
          <w:t>bashkiatropoje@gmail.com</w:t>
        </w:r>
      </w:hyperlink>
    </w:p>
    <w:p w:rsidR="00C90FD0" w:rsidRPr="00C90FD0" w:rsidRDefault="00327FB4" w:rsidP="00C90FD0">
      <w:pPr>
        <w:pStyle w:val="NormalWeb"/>
        <w:spacing w:before="0" w:beforeAutospacing="0" w:after="80" w:afterAutospacing="0"/>
        <w:ind w:left="1440" w:firstLine="720"/>
        <w:rPr>
          <w:rFonts w:ascii="Bookman Old Style" w:hAnsi="Bookman Old Style"/>
          <w:b/>
          <w:bCs/>
          <w:lang w:val="sq-AL"/>
        </w:rPr>
      </w:pPr>
      <w:r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222250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FD0" w:rsidRPr="00C90FD0">
        <w:rPr>
          <w:rFonts w:ascii="Bookman Old Style" w:hAnsi="Bookman Old Style"/>
          <w:b/>
          <w:bCs/>
          <w:lang w:val="sq-AL"/>
        </w:rPr>
        <w:t xml:space="preserve">      FORMULARI I NJOFTIMIT TE  FITUESIT </w:t>
      </w:r>
    </w:p>
    <w:p w:rsidR="00C90FD0" w:rsidRPr="00C90FD0" w:rsidRDefault="00C90FD0" w:rsidP="00C90FD0">
      <w:pPr>
        <w:pStyle w:val="NormalWeb"/>
        <w:spacing w:before="0" w:beforeAutospacing="0" w:after="80" w:afterAutospacing="0"/>
        <w:jc w:val="both"/>
        <w:rPr>
          <w:rFonts w:ascii="Bookman Old Style" w:hAnsi="Bookman Old Style"/>
          <w:bCs/>
          <w:i/>
          <w:lang w:val="sq-AL"/>
        </w:rPr>
      </w:pPr>
    </w:p>
    <w:p w:rsidR="00C90FD0" w:rsidRPr="00C90FD0" w:rsidRDefault="00BB171B" w:rsidP="00C90FD0">
      <w:pPr>
        <w:pStyle w:val="NormalWeb"/>
        <w:spacing w:before="0" w:beforeAutospacing="0" w:after="80" w:afterAutospacing="0"/>
        <w:jc w:val="center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</w:r>
      <w:r>
        <w:rPr>
          <w:rFonts w:ascii="Bookman Old Style" w:hAnsi="Bookman Old Style"/>
          <w:bCs/>
          <w:i/>
        </w:rPr>
        <w:tab/>
        <w:t>06-</w:t>
      </w:r>
      <w:r w:rsidR="00C90FD0" w:rsidRPr="00C90FD0">
        <w:rPr>
          <w:rFonts w:ascii="Bookman Old Style" w:hAnsi="Bookman Old Style"/>
          <w:bCs/>
          <w:i/>
        </w:rPr>
        <w:t>0</w:t>
      </w:r>
      <w:r>
        <w:rPr>
          <w:rFonts w:ascii="Bookman Old Style" w:hAnsi="Bookman Old Style"/>
          <w:bCs/>
          <w:i/>
        </w:rPr>
        <w:t>3</w:t>
      </w:r>
      <w:r w:rsidR="00C90FD0" w:rsidRPr="00C90FD0">
        <w:rPr>
          <w:rFonts w:ascii="Bookman Old Style" w:hAnsi="Bookman Old Style"/>
          <w:bCs/>
          <w:i/>
        </w:rPr>
        <w:t>-2015</w:t>
      </w:r>
    </w:p>
    <w:p w:rsidR="00C90FD0" w:rsidRPr="00C90FD0" w:rsidRDefault="00C90FD0" w:rsidP="00C90FD0">
      <w:pPr>
        <w:pStyle w:val="NormalWeb"/>
        <w:spacing w:before="0" w:beforeAutospacing="0" w:after="80" w:afterAutospacing="0"/>
        <w:jc w:val="both"/>
        <w:rPr>
          <w:rFonts w:ascii="Bookman Old Style" w:hAnsi="Bookman Old Style"/>
          <w:bCs/>
          <w:i/>
        </w:rPr>
      </w:pPr>
      <w:r w:rsidRPr="00C90FD0">
        <w:rPr>
          <w:rFonts w:ascii="Bookman Old Style" w:hAnsi="Bookman Old Style"/>
          <w:bCs/>
        </w:rPr>
        <w:t xml:space="preserve">Për: </w:t>
      </w:r>
      <w:r w:rsidR="00BB171B">
        <w:rPr>
          <w:rFonts w:ascii="Bookman Old Style" w:hAnsi="Bookman Old Style"/>
          <w:bCs/>
          <w:i/>
        </w:rPr>
        <w:t xml:space="preserve">Halili 1 </w:t>
      </w:r>
      <w:r w:rsidRPr="00C90FD0">
        <w:rPr>
          <w:rFonts w:ascii="Bookman Old Style" w:hAnsi="Bookman Old Style"/>
          <w:bCs/>
          <w:i/>
        </w:rPr>
        <w:t xml:space="preserve"> Shpk </w:t>
      </w:r>
    </w:p>
    <w:p w:rsidR="00C90FD0" w:rsidRPr="00C90FD0" w:rsidRDefault="00C90FD0" w:rsidP="00C90FD0">
      <w:pPr>
        <w:pStyle w:val="NormalWeb"/>
        <w:spacing w:before="0" w:beforeAutospacing="0" w:after="80" w:afterAutospacing="0"/>
        <w:jc w:val="both"/>
        <w:rPr>
          <w:rFonts w:ascii="Bookman Old Style" w:hAnsi="Bookman Old Style"/>
          <w:bCs/>
        </w:rPr>
      </w:pPr>
      <w:r w:rsidRPr="00C90FD0">
        <w:rPr>
          <w:rFonts w:ascii="Bookman Old Style" w:hAnsi="Bookman Old Style"/>
          <w:bCs/>
          <w:i/>
        </w:rPr>
        <w:t xml:space="preserve">Rruga </w:t>
      </w:r>
      <w:r w:rsidR="00BB171B">
        <w:rPr>
          <w:rFonts w:ascii="Bookman Old Style" w:hAnsi="Bookman Old Style"/>
          <w:bCs/>
          <w:i/>
        </w:rPr>
        <w:t>“Ram Sadria”, Lagjia “Dardani”, Bajram Curri</w:t>
      </w:r>
    </w:p>
    <w:p w:rsidR="00C90FD0" w:rsidRPr="00C90FD0" w:rsidRDefault="00C90FD0" w:rsidP="00C90FD0">
      <w:pPr>
        <w:pStyle w:val="NormalWeb"/>
        <w:spacing w:before="0" w:beforeAutospacing="0" w:after="80" w:afterAutospacing="0"/>
        <w:jc w:val="both"/>
        <w:rPr>
          <w:rFonts w:ascii="Bookman Old Style" w:hAnsi="Bookman Old Style"/>
          <w:i/>
          <w:lang w:val="it-IT"/>
        </w:rPr>
      </w:pPr>
      <w:r w:rsidRPr="00C90FD0">
        <w:rPr>
          <w:rFonts w:ascii="Bookman Old Style" w:hAnsi="Bookman Old Style"/>
          <w:bCs/>
          <w:lang w:val="it-IT"/>
        </w:rPr>
        <w:t>Procedura e prokurimit: Kerkese Propozim</w:t>
      </w:r>
    </w:p>
    <w:p w:rsidR="00C90FD0" w:rsidRPr="00C90FD0" w:rsidRDefault="00C90FD0" w:rsidP="00C90FD0">
      <w:pPr>
        <w:spacing w:after="80"/>
        <w:rPr>
          <w:rFonts w:ascii="Bookman Old Style" w:hAnsi="Bookman Old Style"/>
          <w:i/>
          <w:lang w:val="it-IT"/>
        </w:rPr>
      </w:pPr>
      <w:r w:rsidRPr="00C90FD0">
        <w:rPr>
          <w:rFonts w:ascii="Bookman Old Style" w:hAnsi="Bookman Old Style"/>
          <w:lang w:val="it-IT"/>
        </w:rPr>
        <w:t xml:space="preserve">Përshkrim i shkurtër i kontratës: </w:t>
      </w:r>
      <w:r w:rsidRPr="00C90FD0">
        <w:rPr>
          <w:rFonts w:ascii="Bookman Old Style" w:hAnsi="Bookman Old Style"/>
          <w:i/>
          <w:lang w:val="it-IT"/>
        </w:rPr>
        <w:t xml:space="preserve">Blerje </w:t>
      </w:r>
      <w:r w:rsidR="00BB171B">
        <w:rPr>
          <w:rFonts w:ascii="Bookman Old Style" w:hAnsi="Bookman Old Style"/>
          <w:i/>
          <w:lang w:val="it-IT"/>
        </w:rPr>
        <w:t xml:space="preserve">karburant dizel D 1 </w:t>
      </w:r>
      <w:r w:rsidRPr="00C90FD0">
        <w:rPr>
          <w:rFonts w:ascii="Bookman Old Style" w:hAnsi="Bookman Old Style"/>
          <w:i/>
          <w:lang w:val="it-IT"/>
        </w:rPr>
        <w:t>per nevoja te Bashkise Tropoje</w:t>
      </w:r>
    </w:p>
    <w:p w:rsidR="00C90FD0" w:rsidRPr="00C90FD0" w:rsidRDefault="00C90FD0" w:rsidP="00C90FD0">
      <w:pPr>
        <w:spacing w:after="80"/>
        <w:rPr>
          <w:rFonts w:ascii="Bookman Old Style" w:hAnsi="Bookman Old Style"/>
          <w:i/>
          <w:lang w:val="it-IT"/>
        </w:rPr>
      </w:pPr>
      <w:r w:rsidRPr="00C90FD0">
        <w:rPr>
          <w:rFonts w:ascii="Bookman Old Style" w:hAnsi="Bookman Old Style"/>
          <w:lang w:val="it-IT"/>
        </w:rPr>
        <w:t xml:space="preserve">Publikime të mëparshme </w:t>
      </w:r>
      <w:r w:rsidRPr="00C90FD0">
        <w:rPr>
          <w:rFonts w:ascii="Bookman Old Style" w:hAnsi="Bookman Old Style"/>
          <w:i/>
          <w:lang w:val="it-IT"/>
        </w:rPr>
        <w:t>(nëse zbatohet):</w:t>
      </w:r>
      <w:r w:rsidRPr="00C90FD0">
        <w:rPr>
          <w:rFonts w:ascii="Bookman Old Style" w:hAnsi="Bookman Old Style"/>
          <w:lang w:val="it-IT"/>
        </w:rPr>
        <w:t xml:space="preserve"> Buletini i Njoftimeve Publike</w:t>
      </w:r>
      <w:r w:rsidR="00BB171B">
        <w:rPr>
          <w:rFonts w:ascii="Bookman Old Style" w:hAnsi="Bookman Old Style"/>
          <w:i/>
          <w:lang w:val="it-IT"/>
        </w:rPr>
        <w:t xml:space="preserve"> 29.02.2016  Nr.8</w:t>
      </w:r>
    </w:p>
    <w:p w:rsidR="00C90FD0" w:rsidRPr="00F933AB" w:rsidRDefault="00C90FD0" w:rsidP="00C90FD0">
      <w:pPr>
        <w:spacing w:after="80"/>
        <w:rPr>
          <w:rFonts w:ascii="Bookman Old Style" w:hAnsi="Bookman Old Style"/>
          <w:color w:val="000000"/>
        </w:rPr>
      </w:pPr>
      <w:r w:rsidRPr="00C90FD0">
        <w:rPr>
          <w:rFonts w:ascii="Bookman Old Style" w:hAnsi="Bookman Old Style"/>
          <w:color w:val="000000"/>
          <w:lang w:val="it-IT"/>
        </w:rPr>
        <w:t>Kriteret e përzgjedhjes së fituesit</w:t>
      </w:r>
      <w:r w:rsidRPr="00C90FD0">
        <w:rPr>
          <w:rFonts w:ascii="Bookman Old Style" w:hAnsi="Bookman Old Style"/>
          <w:bCs/>
          <w:color w:val="000000"/>
          <w:lang w:val="it-IT"/>
        </w:rPr>
        <w:t>:</w:t>
      </w:r>
      <w:r w:rsidRPr="00C90FD0">
        <w:rPr>
          <w:rFonts w:ascii="Bookman Old Style" w:hAnsi="Bookman Old Style"/>
          <w:color w:val="000000"/>
          <w:lang w:val="it-IT"/>
        </w:rPr>
        <w:t xml:space="preserve">  çmimi më i ulët  +  oferta ekonomikisht më e favorshme </w:t>
      </w:r>
      <w:r w:rsidRPr="00C90FD0">
        <w:rPr>
          <w:rFonts w:ascii="Bookman Old Style" w:hAnsi="Bookman Old Style"/>
          <w:color w:val="000000"/>
        </w:rPr>
        <w:sym w:font="Times New Roman" w:char="F064"/>
      </w:r>
    </w:p>
    <w:p w:rsidR="00C90FD0" w:rsidRPr="00C90FD0" w:rsidRDefault="00C90FD0" w:rsidP="00C90FD0">
      <w:pPr>
        <w:spacing w:after="80"/>
        <w:rPr>
          <w:rFonts w:ascii="Bookman Old Style" w:hAnsi="Bookman Old Style"/>
          <w:lang w:val="it-IT"/>
        </w:rPr>
      </w:pPr>
      <w:r w:rsidRPr="00C90FD0">
        <w:rPr>
          <w:rFonts w:ascii="Bookman Old Style" w:hAnsi="Bookman Old Style"/>
          <w:lang w:val="it-IT"/>
        </w:rPr>
        <w:t>Njoftojme se, kane qenë pjesëmarrës në procedurë këta ofertues me vlerat përkatëse të ofruara:</w:t>
      </w:r>
    </w:p>
    <w:p w:rsidR="00C90FD0" w:rsidRPr="00BB171B" w:rsidRDefault="00BB171B" w:rsidP="00C90FD0">
      <w:pPr>
        <w:tabs>
          <w:tab w:val="left" w:pos="5134"/>
        </w:tabs>
        <w:spacing w:after="80"/>
        <w:rPr>
          <w:rFonts w:ascii="Bookman Old Style" w:hAnsi="Bookman Old Style"/>
          <w:i/>
          <w:lang w:val="it-IT"/>
        </w:rPr>
      </w:pPr>
      <w:r w:rsidRPr="00BB171B">
        <w:rPr>
          <w:rFonts w:ascii="Bookman Old Style" w:hAnsi="Bookman Old Style"/>
          <w:lang w:val="it-IT"/>
        </w:rPr>
        <w:t>1.</w:t>
      </w:r>
      <w:r>
        <w:rPr>
          <w:rFonts w:ascii="Bookman Old Style" w:hAnsi="Bookman Old Style"/>
          <w:lang w:val="it-IT"/>
        </w:rPr>
        <w:t>Halili 1</w:t>
      </w:r>
      <w:r w:rsidR="00C90FD0" w:rsidRPr="00BB171B">
        <w:rPr>
          <w:rFonts w:ascii="Bookman Old Style" w:hAnsi="Bookman Old Style"/>
          <w:lang w:val="it-IT"/>
        </w:rPr>
        <w:t xml:space="preserve">    Shpk      K </w:t>
      </w:r>
      <w:r>
        <w:rPr>
          <w:rFonts w:ascii="Bookman Old Style" w:hAnsi="Bookman Old Style"/>
          <w:lang w:val="it-IT"/>
        </w:rPr>
        <w:t>19303613F</w:t>
      </w:r>
      <w:r w:rsidR="00C90FD0" w:rsidRPr="00BB171B">
        <w:rPr>
          <w:rFonts w:ascii="Bookman Old Style" w:hAnsi="Bookman Old Style"/>
          <w:i/>
          <w:lang w:val="it-IT"/>
        </w:rPr>
        <w:tab/>
      </w:r>
    </w:p>
    <w:p w:rsidR="00BB171B" w:rsidRPr="00BB171B" w:rsidRDefault="00C90FD0" w:rsidP="00BB171B">
      <w:pPr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  <w:r w:rsidRPr="00BB171B">
        <w:rPr>
          <w:rFonts w:ascii="Bookman Old Style" w:hAnsi="Bookman Old Style"/>
          <w:lang w:val="it-IT"/>
        </w:rPr>
        <w:t>Vlera</w:t>
      </w:r>
      <w:r w:rsidRPr="00BB171B">
        <w:rPr>
          <w:rFonts w:ascii="Bookman Old Style" w:hAnsi="Bookman Old Style"/>
          <w:i/>
          <w:lang w:val="it-IT"/>
        </w:rPr>
        <w:t xml:space="preserve"> </w:t>
      </w:r>
      <w:r w:rsidR="00BB171B" w:rsidRPr="00F933AB">
        <w:rPr>
          <w:rFonts w:ascii="Book Antiqua" w:hAnsi="Book Antiqua"/>
          <w:sz w:val="20"/>
          <w:szCs w:val="20"/>
          <w:lang w:val="da-DK"/>
        </w:rPr>
        <w:t>Halili 1  me vlere  Marzh fitimi  8.6 %</w:t>
      </w:r>
    </w:p>
    <w:p w:rsidR="00BB171B" w:rsidRPr="00BB171B" w:rsidRDefault="00BB171B" w:rsidP="00C90FD0">
      <w:pPr>
        <w:tabs>
          <w:tab w:val="left" w:pos="4140"/>
        </w:tabs>
        <w:spacing w:after="80"/>
        <w:jc w:val="both"/>
        <w:rPr>
          <w:rFonts w:ascii="Book Antiqua" w:hAnsi="Book Antiqua"/>
          <w:sz w:val="20"/>
          <w:szCs w:val="20"/>
          <w:lang w:val="it-IT"/>
        </w:rPr>
      </w:pPr>
      <w:r w:rsidRPr="00BB171B">
        <w:rPr>
          <w:rFonts w:ascii="Book Antiqua" w:hAnsi="Book Antiqua"/>
          <w:sz w:val="20"/>
          <w:szCs w:val="20"/>
          <w:lang w:val="it-IT"/>
        </w:rPr>
        <w:t>2.Kastrati Sh.A K21711502V</w:t>
      </w:r>
    </w:p>
    <w:p w:rsidR="00C90FD0" w:rsidRPr="00BB171B" w:rsidRDefault="00BB171B" w:rsidP="00C90FD0">
      <w:pPr>
        <w:tabs>
          <w:tab w:val="left" w:pos="4140"/>
        </w:tabs>
        <w:spacing w:after="80"/>
        <w:jc w:val="both"/>
        <w:rPr>
          <w:rFonts w:ascii="Bookman Old Style" w:hAnsi="Bookman Old Style"/>
          <w:i/>
          <w:lang w:val="it-IT"/>
        </w:rPr>
      </w:pPr>
      <w:r w:rsidRPr="00F933AB">
        <w:rPr>
          <w:rFonts w:ascii="Book Antiqua" w:hAnsi="Book Antiqua"/>
          <w:sz w:val="20"/>
          <w:szCs w:val="20"/>
          <w:lang w:val="it-IT"/>
        </w:rPr>
        <w:t>Kastrati Sh.A</w:t>
      </w:r>
      <w:r w:rsidRPr="00BB171B">
        <w:rPr>
          <w:rFonts w:ascii="Book Antiqua" w:hAnsi="Book Antiqua"/>
          <w:sz w:val="20"/>
          <w:szCs w:val="20"/>
          <w:lang w:val="it-IT"/>
        </w:rPr>
        <w:t xml:space="preserve"> me vlere </w:t>
      </w:r>
      <w:r w:rsidRPr="00BB171B">
        <w:rPr>
          <w:rFonts w:ascii="Book Antiqua" w:hAnsi="Book Antiqua" w:cs="Book Antiqua"/>
          <w:color w:val="000000"/>
          <w:sz w:val="20"/>
          <w:szCs w:val="20"/>
          <w:lang w:val="it-IT"/>
        </w:rPr>
        <w:t>Marzh fitimi 14 %</w:t>
      </w:r>
    </w:p>
    <w:p w:rsidR="00C90FD0" w:rsidRDefault="00C90FD0" w:rsidP="00C90FD0">
      <w:pPr>
        <w:spacing w:after="80"/>
        <w:jc w:val="both"/>
        <w:rPr>
          <w:rFonts w:ascii="Bookman Old Style" w:hAnsi="Bookman Old Style"/>
          <w:lang w:val="de-DE"/>
        </w:rPr>
      </w:pPr>
      <w:r w:rsidRPr="00BB171B">
        <w:rPr>
          <w:rFonts w:ascii="Bookman Old Style" w:hAnsi="Bookman Old Style"/>
          <w:lang w:val="it-IT"/>
        </w:rPr>
        <w:t>Janë skualifikuar ofertuesit e mëposht</w:t>
      </w:r>
      <w:r w:rsidR="00BB171B">
        <w:rPr>
          <w:rFonts w:ascii="Bookman Old Style" w:hAnsi="Bookman Old Style"/>
          <w:lang w:val="de-DE"/>
        </w:rPr>
        <w:t>ëm:</w:t>
      </w:r>
    </w:p>
    <w:p w:rsidR="00BB171B" w:rsidRDefault="00BB171B" w:rsidP="00C90FD0">
      <w:pPr>
        <w:spacing w:after="80"/>
        <w:jc w:val="both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>Kastrati Sh.P.K  J61813529P</w:t>
      </w:r>
    </w:p>
    <w:p w:rsidR="00BB171B" w:rsidRPr="00C90FD0" w:rsidRDefault="00BB171B" w:rsidP="00C90FD0">
      <w:pPr>
        <w:spacing w:after="80"/>
        <w:jc w:val="both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>A &amp; T L32320008H</w:t>
      </w:r>
    </w:p>
    <w:p w:rsidR="00C90FD0" w:rsidRDefault="00C90FD0" w:rsidP="00C90FD0">
      <w:pPr>
        <w:spacing w:after="80"/>
        <w:jc w:val="both"/>
        <w:rPr>
          <w:rFonts w:ascii="Bookman Old Style" w:hAnsi="Bookman Old Style"/>
          <w:lang w:val="de-DE"/>
        </w:rPr>
      </w:pPr>
      <w:r w:rsidRPr="00C90FD0">
        <w:rPr>
          <w:rFonts w:ascii="Bookman Old Style" w:hAnsi="Bookman Old Style"/>
          <w:lang w:val="de-DE"/>
        </w:rPr>
        <w:t xml:space="preserve">Përkatësisht për arsyet e </w:t>
      </w:r>
      <w:r w:rsidR="00BB171B">
        <w:rPr>
          <w:rFonts w:ascii="Bookman Old Style" w:hAnsi="Bookman Old Style"/>
          <w:lang w:val="de-DE"/>
        </w:rPr>
        <w:t>mëposhtme:</w:t>
      </w:r>
    </w:p>
    <w:p w:rsidR="00BB171B" w:rsidRPr="00BB171B" w:rsidRDefault="00BB171B" w:rsidP="00BB171B">
      <w:pPr>
        <w:tabs>
          <w:tab w:val="left" w:pos="3555"/>
        </w:tabs>
        <w:jc w:val="both"/>
        <w:rPr>
          <w:rFonts w:ascii="Book Antiqua" w:hAnsi="Book Antiqua"/>
          <w:b/>
          <w:lang w:val="de-DE"/>
        </w:rPr>
      </w:pPr>
      <w:r w:rsidRPr="00BB171B">
        <w:rPr>
          <w:rFonts w:ascii="Book Antiqua" w:hAnsi="Book Antiqua"/>
          <w:lang w:val="de-DE"/>
        </w:rPr>
        <w:t>Aresyet e skualifikimit</w:t>
      </w:r>
      <w:r>
        <w:rPr>
          <w:rFonts w:ascii="Book Antiqua" w:hAnsi="Book Antiqua"/>
          <w:b/>
          <w:lang w:val="de-DE"/>
        </w:rPr>
        <w:t xml:space="preserve">  Kastrati Sh.P.K </w:t>
      </w:r>
      <w:r w:rsidRPr="00BB171B">
        <w:rPr>
          <w:rFonts w:ascii="Book Antiqua" w:hAnsi="Book Antiqua"/>
          <w:lang w:val="de-DE"/>
        </w:rPr>
        <w:t>si me poshte</w:t>
      </w:r>
      <w:r w:rsidRPr="00BB171B">
        <w:rPr>
          <w:rFonts w:ascii="Book Antiqua" w:hAnsi="Book Antiqua"/>
          <w:b/>
          <w:lang w:val="de-DE"/>
        </w:rPr>
        <w:t>:</w:t>
      </w:r>
    </w:p>
    <w:p w:rsidR="00BB171B" w:rsidRPr="006914E3" w:rsidRDefault="00BB171B" w:rsidP="00BB171B">
      <w:pPr>
        <w:jc w:val="both"/>
        <w:rPr>
          <w:rFonts w:ascii="Book Antiqua" w:hAnsi="Book Antiqua"/>
          <w:i/>
          <w:color w:val="000000"/>
          <w:lang w:val="de-DE"/>
        </w:rPr>
      </w:pPr>
      <w:r>
        <w:rPr>
          <w:rFonts w:ascii="Book Antiqua" w:hAnsi="Book Antiqua"/>
          <w:i/>
          <w:color w:val="000000"/>
          <w:lang w:val="de-DE"/>
        </w:rPr>
        <w:t>1.</w:t>
      </w:r>
      <w:r w:rsidRPr="006914E3">
        <w:rPr>
          <w:rFonts w:ascii="Book Antiqua" w:hAnsi="Book Antiqua"/>
          <w:i/>
          <w:color w:val="000000"/>
          <w:lang w:val="de-DE"/>
        </w:rPr>
        <w:t>Sigurimin e ofertës, sipas Shtojcës 4;</w:t>
      </w:r>
    </w:p>
    <w:p w:rsidR="00BB171B" w:rsidRPr="006914E3" w:rsidRDefault="00BB171B" w:rsidP="00BB171B">
      <w:pPr>
        <w:jc w:val="both"/>
        <w:rPr>
          <w:rFonts w:ascii="Book Antiqua" w:hAnsi="Book Antiqua"/>
          <w:i/>
          <w:color w:val="000000"/>
          <w:lang w:val="de-DE"/>
        </w:rPr>
      </w:pPr>
      <w:r>
        <w:rPr>
          <w:rFonts w:ascii="Book Antiqua" w:hAnsi="Book Antiqua"/>
          <w:i/>
          <w:color w:val="000000"/>
          <w:lang w:val="de-DE"/>
        </w:rPr>
        <w:t>2.</w:t>
      </w:r>
      <w:r w:rsidRPr="006914E3">
        <w:rPr>
          <w:rFonts w:ascii="Book Antiqua" w:hAnsi="Book Antiqua"/>
          <w:i/>
          <w:color w:val="000000"/>
          <w:lang w:val="de-DE"/>
        </w:rPr>
        <w:t>Deklaratën mbi përmbushjen e specifikimeve teknike, sipas Shtojces 6;</w:t>
      </w:r>
    </w:p>
    <w:p w:rsidR="00BB171B" w:rsidRPr="006914E3" w:rsidRDefault="00BB171B" w:rsidP="00BB171B">
      <w:pPr>
        <w:jc w:val="both"/>
        <w:rPr>
          <w:rFonts w:ascii="Book Antiqua" w:hAnsi="Book Antiqua"/>
          <w:i/>
          <w:color w:val="000000"/>
          <w:lang w:val="de-DE"/>
        </w:rPr>
      </w:pPr>
      <w:r>
        <w:rPr>
          <w:rFonts w:ascii="Book Antiqua" w:hAnsi="Book Antiqua"/>
          <w:i/>
          <w:color w:val="000000"/>
          <w:lang w:val="de-DE"/>
        </w:rPr>
        <w:t>3.</w:t>
      </w:r>
      <w:r w:rsidRPr="006914E3">
        <w:rPr>
          <w:rFonts w:ascii="Book Antiqua" w:hAnsi="Book Antiqua"/>
          <w:i/>
          <w:color w:val="000000"/>
          <w:lang w:val="de-DE"/>
        </w:rPr>
        <w:t>Deklaraten mbi Konfliktin e Interesit sipas Shtojces 7;</w:t>
      </w:r>
    </w:p>
    <w:p w:rsidR="00BB171B" w:rsidRPr="006914E3" w:rsidRDefault="00BB171B" w:rsidP="00BB171B">
      <w:pPr>
        <w:ind w:right="-403"/>
        <w:jc w:val="both"/>
        <w:rPr>
          <w:rFonts w:ascii="Book Antiqua" w:hAnsi="Book Antiqua"/>
          <w:i/>
          <w:color w:val="000000"/>
          <w:lang w:val="de-DE"/>
        </w:rPr>
      </w:pPr>
      <w:r>
        <w:rPr>
          <w:rFonts w:ascii="Book Antiqua" w:hAnsi="Book Antiqua"/>
          <w:i/>
          <w:color w:val="000000"/>
          <w:lang w:val="de-DE"/>
        </w:rPr>
        <w:t>4.</w:t>
      </w:r>
      <w:r w:rsidRPr="006914E3">
        <w:rPr>
          <w:rFonts w:ascii="Book Antiqua" w:hAnsi="Book Antiqua"/>
          <w:i/>
          <w:color w:val="000000"/>
          <w:lang w:val="de-DE"/>
        </w:rPr>
        <w:t>Formularin e Ofertës, sipas Shtojcës 1 ose Shtojcës 2 (në rastin e procedurave të prokurimit për furnizimin me karburante, gazoil, benzol dhe karburant për ngrohje);</w:t>
      </w:r>
    </w:p>
    <w:p w:rsidR="00BB171B" w:rsidRPr="006914E3" w:rsidRDefault="00BB171B" w:rsidP="00BB171B">
      <w:pPr>
        <w:rPr>
          <w:rFonts w:ascii="Book Antiqua" w:hAnsi="Book Antiqua"/>
          <w:color w:val="000000"/>
          <w:lang w:val="pt-BR" w:eastAsia="it-IT"/>
        </w:rPr>
      </w:pPr>
      <w:r>
        <w:rPr>
          <w:rFonts w:ascii="Book Antiqua" w:hAnsi="Book Antiqua"/>
          <w:i/>
          <w:color w:val="000000"/>
          <w:lang w:val="de-DE" w:eastAsia="it-IT"/>
        </w:rPr>
        <w:t>5.</w:t>
      </w:r>
      <w:r w:rsidRPr="006914E3">
        <w:rPr>
          <w:rFonts w:ascii="Book Antiqua" w:hAnsi="Book Antiqua"/>
          <w:i/>
          <w:color w:val="000000"/>
          <w:lang w:val="pt-BR" w:eastAsia="it-IT"/>
        </w:rPr>
        <w:t>Deklarate mbi gjendjen gjyqesore sipas shtojces ekstra.</w:t>
      </w:r>
    </w:p>
    <w:p w:rsidR="00BB171B" w:rsidRPr="00383362" w:rsidRDefault="00BB171B" w:rsidP="00BB171B">
      <w:pPr>
        <w:suppressAutoHyphens/>
        <w:spacing w:after="80"/>
        <w:jc w:val="both"/>
        <w:rPr>
          <w:rFonts w:ascii="Book Antiqua" w:hAnsi="Book Antiqua"/>
          <w:i/>
          <w:color w:val="000000"/>
          <w:lang w:val="pt-BR"/>
        </w:rPr>
      </w:pPr>
      <w:r w:rsidRPr="00383362">
        <w:rPr>
          <w:rFonts w:ascii="Book Antiqua" w:hAnsi="Book Antiqua"/>
          <w:i/>
          <w:color w:val="000000"/>
          <w:lang w:val="pt-BR"/>
        </w:rPr>
        <w:t xml:space="preserve">6.Subjekti duhet te jete i pajisur me licence te llojit </w:t>
      </w:r>
      <w:r w:rsidRPr="00383362">
        <w:rPr>
          <w:rFonts w:ascii="Book Antiqua" w:hAnsi="Book Antiqua"/>
          <w:i/>
          <w:color w:val="000000"/>
          <w:lang w:val="pt-BR" w:eastAsia="sq-AL"/>
        </w:rPr>
        <w:t>VIII.1.A te leshuar nga Qendra Kombetare e Licencimit</w:t>
      </w:r>
      <w:r w:rsidRPr="00383362">
        <w:rPr>
          <w:rFonts w:ascii="Book Antiqua" w:hAnsi="Book Antiqua"/>
          <w:i/>
          <w:color w:val="000000"/>
          <w:lang w:val="pt-BR"/>
        </w:rPr>
        <w:t>.</w:t>
      </w:r>
    </w:p>
    <w:p w:rsidR="00BB171B" w:rsidRPr="00383362" w:rsidRDefault="00327FB4" w:rsidP="00BB171B">
      <w:pPr>
        <w:tabs>
          <w:tab w:val="left" w:pos="0"/>
        </w:tabs>
        <w:suppressAutoHyphens/>
        <w:spacing w:after="80"/>
        <w:jc w:val="both"/>
        <w:rPr>
          <w:rFonts w:ascii="Book Antiqua" w:hAnsi="Book Antiqua"/>
          <w:i/>
          <w:color w:val="000000"/>
          <w:lang w:val="pt-BR" w:eastAsia="zh-CN"/>
        </w:rPr>
      </w:pPr>
      <w:r>
        <w:rPr>
          <w:rFonts w:ascii="Book Antiqua" w:hAnsi="Book Antiqua"/>
          <w:i/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71B" w:rsidRPr="00383362">
        <w:rPr>
          <w:rFonts w:ascii="Book Antiqua" w:hAnsi="Book Antiqua"/>
          <w:i/>
          <w:color w:val="000000"/>
          <w:lang w:val="pt-BR" w:eastAsia="zh-CN"/>
        </w:rPr>
        <w:t>7.Subjekti ofertues duhet te paraqese deklarate ne baze te se ciles merr persiper furnizimin me karburante sipas standarteve ne fuqi.</w:t>
      </w:r>
    </w:p>
    <w:p w:rsidR="00BB171B" w:rsidRPr="00383362" w:rsidRDefault="00BB171B" w:rsidP="00BB171B">
      <w:pPr>
        <w:tabs>
          <w:tab w:val="left" w:pos="360"/>
        </w:tabs>
        <w:suppressAutoHyphens/>
        <w:spacing w:after="80"/>
        <w:jc w:val="both"/>
        <w:rPr>
          <w:rFonts w:ascii="Book Antiqua" w:hAnsi="Book Antiqua"/>
          <w:i/>
          <w:color w:val="000000"/>
          <w:lang w:val="pt-BR" w:eastAsia="zh-CN"/>
        </w:rPr>
      </w:pPr>
      <w:r w:rsidRPr="00383362">
        <w:rPr>
          <w:rFonts w:ascii="Book Antiqua" w:hAnsi="Book Antiqua"/>
          <w:i/>
          <w:color w:val="000000"/>
          <w:lang w:val="pt-BR" w:eastAsia="zh-CN"/>
        </w:rPr>
        <w:t>8.Subjekti ofertues duhet te paraqese listen e stacioneve te shitjes se karburanteve me pakice ne qytetin e Bajram Currit, vertetuar me nje nga format e disponimit sipas Kodit Civil (kontrate noteriale ose akt pronesie ose te jene te pasqyruara ne ekstraktin e QKR, etj) per keto stacione.</w:t>
      </w:r>
    </w:p>
    <w:p w:rsidR="00BB171B" w:rsidRPr="00383362" w:rsidRDefault="00BB171B" w:rsidP="00BB171B">
      <w:pPr>
        <w:suppressAutoHyphens/>
        <w:spacing w:after="80"/>
        <w:jc w:val="both"/>
        <w:rPr>
          <w:rFonts w:ascii="Book Antiqua" w:hAnsi="Book Antiqua"/>
          <w:i/>
          <w:color w:val="000000"/>
          <w:lang w:val="pt-BR" w:eastAsia="zh-CN"/>
        </w:rPr>
      </w:pPr>
      <w:r w:rsidRPr="00383362">
        <w:rPr>
          <w:rFonts w:ascii="Book Antiqua" w:hAnsi="Book Antiqua"/>
          <w:i/>
          <w:color w:val="000000"/>
          <w:lang w:val="pt-BR" w:eastAsia="zh-CN"/>
        </w:rPr>
        <w:t>9.Subjekti duhet te deklaroje, se merr persiper furnizimin ne stacione te shitjes se karburanteve me pakice me sherbim 24 ore ne qytetin  e Bajram Currit,  me tollon ose leng, sipas kerkesave te autoritetit kontraktor.</w:t>
      </w:r>
    </w:p>
    <w:p w:rsidR="00BB171B" w:rsidRPr="00383362" w:rsidRDefault="00BB171B" w:rsidP="00BB171B">
      <w:pPr>
        <w:suppressAutoHyphens/>
        <w:spacing w:after="80"/>
        <w:jc w:val="both"/>
        <w:rPr>
          <w:rFonts w:ascii="Book Antiqua" w:hAnsi="Book Antiqua"/>
          <w:i/>
          <w:color w:val="000000"/>
          <w:lang w:val="pt-BR" w:eastAsia="zh-CN"/>
        </w:rPr>
      </w:pPr>
      <w:r w:rsidRPr="00383362">
        <w:rPr>
          <w:rFonts w:ascii="Book Antiqua" w:hAnsi="Book Antiqua"/>
          <w:i/>
          <w:color w:val="000000"/>
          <w:lang w:val="pt-BR" w:eastAsia="zh-CN"/>
        </w:rPr>
        <w:t>10.Subjekti duhet te deklaroje se merr persiper furnizimin me karburant detyrimisht ne pistolete publike.</w:t>
      </w:r>
    </w:p>
    <w:p w:rsidR="00BB171B" w:rsidRPr="00383362" w:rsidRDefault="00BB171B" w:rsidP="00BB171B">
      <w:pPr>
        <w:suppressAutoHyphens/>
        <w:spacing w:after="80"/>
        <w:jc w:val="both"/>
        <w:rPr>
          <w:rFonts w:ascii="Book Antiqua" w:hAnsi="Book Antiqua"/>
          <w:i/>
          <w:color w:val="000000"/>
          <w:lang w:val="de-DE" w:eastAsia="zh-CN"/>
        </w:rPr>
      </w:pPr>
      <w:r w:rsidRPr="00383362">
        <w:rPr>
          <w:rFonts w:ascii="Book Antiqua" w:hAnsi="Book Antiqua"/>
          <w:i/>
          <w:color w:val="000000"/>
          <w:lang w:val="pt-BR" w:eastAsia="zh-CN"/>
        </w:rPr>
        <w:t xml:space="preserve">11.Subjekti duhet te deklaroje se merr persiper qe te konvertoje te gjitha tollonat ne leng, deri ne perfundimin e plote te kontrates, sipas nevojave te autoriteteve kontraktore. </w:t>
      </w:r>
      <w:r w:rsidRPr="00383362">
        <w:rPr>
          <w:rFonts w:ascii="Book Antiqua" w:hAnsi="Book Antiqua"/>
          <w:i/>
          <w:color w:val="000000"/>
          <w:lang w:val="de-DE" w:eastAsia="zh-CN"/>
        </w:rPr>
        <w:t>Tollonat duhet te jene pa skadence dhe te konsumueshem edhe gjate vitit 2017.</w:t>
      </w:r>
    </w:p>
    <w:p w:rsidR="00BB171B" w:rsidRPr="00383362" w:rsidRDefault="00BB171B" w:rsidP="00BB171B">
      <w:pPr>
        <w:suppressAutoHyphens/>
        <w:spacing w:after="80"/>
        <w:jc w:val="both"/>
        <w:rPr>
          <w:rFonts w:ascii="Book Antiqua" w:hAnsi="Book Antiqua"/>
          <w:i/>
          <w:color w:val="000000"/>
          <w:lang w:val="de-DE" w:eastAsia="zh-CN"/>
        </w:rPr>
      </w:pPr>
      <w:r w:rsidRPr="00383362">
        <w:rPr>
          <w:rFonts w:ascii="Book Antiqua" w:hAnsi="Book Antiqua"/>
          <w:i/>
          <w:color w:val="000000"/>
          <w:lang w:val="de-DE" w:eastAsia="zh-CN"/>
        </w:rPr>
        <w:t>12.Subjekti duhet detyrimisht te paraqese ne tender nje flete analize te leshuar nga nje laborator i certifikuar ne Republiken e Shqiperise per lotin qe konkurron. Flete analiza duhet te jete leshuar brenda nje muaji nga data e hapjes se tenderit.</w:t>
      </w:r>
    </w:p>
    <w:p w:rsidR="00BB171B" w:rsidRPr="00BB171B" w:rsidRDefault="00BB171B" w:rsidP="00BB171B">
      <w:pPr>
        <w:rPr>
          <w:rFonts w:ascii="Book Antiqua" w:hAnsi="Book Antiqua"/>
          <w:b/>
          <w:lang w:val="de-DE"/>
        </w:rPr>
      </w:pPr>
      <w:r w:rsidRPr="00BB171B">
        <w:rPr>
          <w:rFonts w:ascii="Book Antiqua" w:hAnsi="Book Antiqua"/>
          <w:lang w:val="de-DE"/>
        </w:rPr>
        <w:t>Aresyet e skualifikimit</w:t>
      </w:r>
      <w:r>
        <w:rPr>
          <w:rFonts w:ascii="Book Antiqua" w:hAnsi="Book Antiqua"/>
          <w:b/>
          <w:lang w:val="de-DE"/>
        </w:rPr>
        <w:t xml:space="preserve"> </w:t>
      </w:r>
      <w:r w:rsidRPr="00BB171B">
        <w:rPr>
          <w:rFonts w:ascii="Book Antiqua" w:hAnsi="Book Antiqua"/>
          <w:b/>
          <w:lang w:val="de-DE"/>
        </w:rPr>
        <w:t xml:space="preserve"> A &amp; T </w:t>
      </w:r>
    </w:p>
    <w:p w:rsidR="00BB171B" w:rsidRDefault="00BB171B" w:rsidP="00BB171B">
      <w:pPr>
        <w:rPr>
          <w:rFonts w:ascii="Book Antiqua" w:hAnsi="Book Antiqua"/>
          <w:i/>
          <w:lang w:val="de-DE"/>
        </w:rPr>
      </w:pPr>
      <w:r>
        <w:rPr>
          <w:rFonts w:ascii="Book Antiqua" w:hAnsi="Book Antiqua"/>
          <w:i/>
          <w:lang w:val="de-DE"/>
        </w:rPr>
        <w:t>Ju nuk paraqitet sipas DST te kerkuara dokumentat si me poshte :</w:t>
      </w:r>
    </w:p>
    <w:p w:rsidR="00BB171B" w:rsidRPr="00073204" w:rsidRDefault="00BB171B" w:rsidP="00BB171B">
      <w:pPr>
        <w:suppressAutoHyphens/>
        <w:autoSpaceDE w:val="0"/>
        <w:rPr>
          <w:rFonts w:ascii="Book Antiqua" w:hAnsi="Book Antiqua"/>
          <w:b/>
          <w:color w:val="000000"/>
          <w:lang w:val="da-DK"/>
        </w:rPr>
      </w:pPr>
      <w:r>
        <w:rPr>
          <w:rFonts w:ascii="Book Antiqua" w:hAnsi="Book Antiqua"/>
          <w:bCs/>
          <w:color w:val="000000"/>
          <w:lang w:val="da-DK"/>
        </w:rPr>
        <w:t>1.</w:t>
      </w:r>
      <w:r w:rsidRPr="00073204">
        <w:rPr>
          <w:rFonts w:ascii="Book Antiqua" w:hAnsi="Book Antiqua"/>
          <w:bCs/>
          <w:color w:val="000000"/>
          <w:lang w:val="da-DK"/>
        </w:rPr>
        <w:t>Deklarate për gjendjen financiare nga një ose me shume banka,</w:t>
      </w:r>
      <w:r w:rsidRPr="00073204">
        <w:rPr>
          <w:rFonts w:ascii="Book Antiqua" w:hAnsi="Book Antiqua"/>
          <w:color w:val="000000"/>
          <w:lang w:val="da-DK"/>
        </w:rPr>
        <w:t xml:space="preserve"> lëshuar jo me pare se 5 dite nga data e hapjes se ofertave qe verteton se subjekti ka ne banke 10 % te fondit limit, ne vlere  </w:t>
      </w:r>
      <w:r w:rsidRPr="00073204">
        <w:rPr>
          <w:rFonts w:ascii="Book Antiqua" w:hAnsi="Book Antiqua"/>
          <w:b/>
          <w:color w:val="000000"/>
          <w:lang w:val="da-DK"/>
        </w:rPr>
        <w:t>730 000</w:t>
      </w:r>
      <w:r w:rsidRPr="00073204">
        <w:rPr>
          <w:rFonts w:ascii="Book Antiqua" w:hAnsi="Book Antiqua"/>
          <w:color w:val="000000"/>
          <w:lang w:val="da-DK"/>
        </w:rPr>
        <w:t xml:space="preserve">  leke. </w:t>
      </w:r>
    </w:p>
    <w:p w:rsidR="00BB171B" w:rsidRPr="00073204" w:rsidRDefault="00BB171B" w:rsidP="00BB171B">
      <w:pPr>
        <w:tabs>
          <w:tab w:val="left" w:pos="360"/>
        </w:tabs>
        <w:suppressAutoHyphens/>
        <w:spacing w:after="80"/>
        <w:jc w:val="both"/>
        <w:rPr>
          <w:rFonts w:ascii="Book Antiqua" w:hAnsi="Book Antiqua"/>
          <w:color w:val="000000"/>
          <w:lang w:val="da-DK" w:eastAsia="zh-CN"/>
        </w:rPr>
      </w:pPr>
      <w:r>
        <w:rPr>
          <w:rFonts w:ascii="Book Antiqua" w:hAnsi="Book Antiqua"/>
          <w:color w:val="000000"/>
          <w:lang w:val="da-DK" w:eastAsia="zh-CN"/>
        </w:rPr>
        <w:t>2.</w:t>
      </w:r>
      <w:r w:rsidRPr="00073204">
        <w:rPr>
          <w:rFonts w:ascii="Book Antiqua" w:hAnsi="Book Antiqua"/>
          <w:color w:val="000000"/>
          <w:lang w:val="da-DK" w:eastAsia="zh-CN"/>
        </w:rPr>
        <w:t>Subjekti ofertues duhet te paraqese listen e stacioneve te shitjes se karburanteve me pakice ne qytetin e Bajram Currit, vertetuar me nje nga format e disponimit sipas Kodit Civil (kontrate noteriale ose akt pronesie ose te jene te pasqyruara ne ekstraktin e QKR, etj) per keto stacione.</w:t>
      </w:r>
    </w:p>
    <w:p w:rsidR="00BB171B" w:rsidRPr="00073204" w:rsidRDefault="00BB171B" w:rsidP="00BB171B">
      <w:pPr>
        <w:suppressAutoHyphens/>
        <w:spacing w:after="80"/>
        <w:jc w:val="both"/>
        <w:rPr>
          <w:rFonts w:ascii="Book Antiqua" w:hAnsi="Book Antiqua"/>
          <w:color w:val="000000"/>
          <w:lang w:val="da-DK" w:eastAsia="zh-CN"/>
        </w:rPr>
      </w:pPr>
      <w:r>
        <w:rPr>
          <w:rFonts w:ascii="Book Antiqua" w:hAnsi="Book Antiqua"/>
          <w:color w:val="000000"/>
          <w:lang w:val="da-DK" w:eastAsia="zh-CN"/>
        </w:rPr>
        <w:t>3.</w:t>
      </w:r>
      <w:r w:rsidRPr="00073204">
        <w:rPr>
          <w:rFonts w:ascii="Book Antiqua" w:hAnsi="Book Antiqua"/>
          <w:color w:val="000000"/>
          <w:lang w:val="da-DK" w:eastAsia="zh-CN"/>
        </w:rPr>
        <w:t>Subjekti duhet te deklaroje, se merr persiper furnizimin ne stacione te shitjes se karburanteve me pakice me sherbim 24 ore ne qytetin  e Bajram Currit,  me tollon ose leng, sipas kerkesave te autoritetit kontraktor.</w:t>
      </w:r>
    </w:p>
    <w:p w:rsidR="00BB171B" w:rsidRPr="00073204" w:rsidRDefault="00BB171B" w:rsidP="00BB171B">
      <w:pPr>
        <w:pStyle w:val="ListParagraph"/>
        <w:spacing w:before="100" w:after="80"/>
        <w:ind w:left="0"/>
        <w:jc w:val="both"/>
        <w:rPr>
          <w:rFonts w:ascii="Book Antiqua" w:hAnsi="Book Antiqua"/>
          <w:color w:val="000000"/>
          <w:szCs w:val="22"/>
          <w:lang w:val="da-DK"/>
        </w:rPr>
      </w:pPr>
      <w:r>
        <w:rPr>
          <w:rFonts w:ascii="Book Antiqua" w:hAnsi="Book Antiqua"/>
          <w:color w:val="000000"/>
          <w:szCs w:val="22"/>
          <w:lang w:val="da-DK"/>
        </w:rPr>
        <w:t>4.</w:t>
      </w:r>
      <w:r w:rsidRPr="00073204">
        <w:rPr>
          <w:rFonts w:ascii="Book Antiqua" w:hAnsi="Book Antiqua"/>
          <w:color w:val="000000"/>
          <w:szCs w:val="22"/>
          <w:lang w:val="da-DK"/>
        </w:rPr>
        <w:t>Në rastet e bashkimit të operatorëve ekonomikë, çdo anëtar i grupit duhet të dorëzojë dokumentat e lartpërmendur.</w:t>
      </w:r>
      <w:r w:rsidRPr="00073204">
        <w:rPr>
          <w:rFonts w:ascii="Book Antiqua" w:hAnsi="Book Antiqua"/>
          <w:color w:val="000000"/>
          <w:szCs w:val="22"/>
          <w:lang w:val="da-DK"/>
        </w:rPr>
        <w:tab/>
      </w:r>
      <w:r w:rsidRPr="00073204">
        <w:rPr>
          <w:rFonts w:ascii="Book Antiqua" w:hAnsi="Book Antiqua"/>
          <w:color w:val="000000"/>
          <w:szCs w:val="22"/>
          <w:lang w:val="da-DK"/>
        </w:rPr>
        <w:tab/>
      </w:r>
    </w:p>
    <w:p w:rsidR="00BB171B" w:rsidRPr="00073204" w:rsidRDefault="00BB171B" w:rsidP="00BB171B">
      <w:pPr>
        <w:pStyle w:val="ListParagraph"/>
        <w:spacing w:before="120" w:after="120"/>
        <w:ind w:left="0" w:right="-403"/>
        <w:jc w:val="both"/>
        <w:rPr>
          <w:rFonts w:ascii="Book Antiqua" w:hAnsi="Book Antiqua"/>
          <w:b/>
          <w:color w:val="000000"/>
          <w:szCs w:val="22"/>
          <w:lang w:val="da-DK"/>
        </w:rPr>
      </w:pPr>
      <w:r w:rsidRPr="00073204">
        <w:rPr>
          <w:rFonts w:ascii="Book Antiqua" w:hAnsi="Book Antiqua"/>
          <w:b/>
          <w:color w:val="000000"/>
          <w:szCs w:val="22"/>
          <w:lang w:val="da-DK"/>
        </w:rPr>
        <w:t>Vec kesaj, nëse oferta dorëzohet nga një bashkim operatorësh ekonomik, duhet te dorezohen:</w:t>
      </w:r>
    </w:p>
    <w:p w:rsidR="00BB171B" w:rsidRPr="008E467D" w:rsidRDefault="00BB171B" w:rsidP="00BB171B">
      <w:pPr>
        <w:pStyle w:val="ListParagraph"/>
        <w:tabs>
          <w:tab w:val="left" w:pos="720"/>
        </w:tabs>
        <w:ind w:left="0"/>
        <w:jc w:val="both"/>
        <w:rPr>
          <w:rFonts w:ascii="Book Antiqua" w:hAnsi="Book Antiqua"/>
          <w:color w:val="000000"/>
          <w:szCs w:val="22"/>
          <w:lang w:val="da-DK"/>
        </w:rPr>
      </w:pPr>
      <w:r w:rsidRPr="00073204">
        <w:rPr>
          <w:rFonts w:ascii="Book Antiqua" w:hAnsi="Book Antiqua"/>
          <w:b/>
          <w:color w:val="000000"/>
          <w:szCs w:val="22"/>
          <w:lang w:val="da-DK"/>
        </w:rPr>
        <w:t>a.</w:t>
      </w:r>
      <w:r w:rsidRPr="00073204">
        <w:rPr>
          <w:rFonts w:ascii="Book Antiqua" w:hAnsi="Book Antiqua"/>
          <w:color w:val="000000"/>
          <w:szCs w:val="22"/>
          <w:lang w:val="da-DK"/>
        </w:rPr>
        <w:t xml:space="preserve">Marrëveshja e noterizuar sipas së cilës  bashkimi i operatorëve ekonomik është krijuar zyrtarisht; </w:t>
      </w:r>
      <w:r w:rsidRPr="008E467D">
        <w:rPr>
          <w:rFonts w:ascii="Book Antiqua" w:hAnsi="Book Antiqua"/>
          <w:b/>
          <w:color w:val="000000"/>
          <w:szCs w:val="22"/>
          <w:lang w:val="da-DK"/>
        </w:rPr>
        <w:t>b.</w:t>
      </w:r>
      <w:r w:rsidRPr="008E467D">
        <w:rPr>
          <w:rFonts w:ascii="Book Antiqua" w:hAnsi="Book Antiqua"/>
          <w:color w:val="000000"/>
          <w:szCs w:val="22"/>
          <w:lang w:val="da-DK"/>
        </w:rPr>
        <w:t xml:space="preserve"> Prokura e posaçme.</w:t>
      </w:r>
    </w:p>
    <w:p w:rsidR="00BB171B" w:rsidRPr="00BB171B" w:rsidRDefault="00BB171B" w:rsidP="00BB171B">
      <w:pPr>
        <w:pStyle w:val="ListParagraph"/>
        <w:spacing w:before="100" w:after="80"/>
        <w:ind w:left="0"/>
        <w:jc w:val="both"/>
        <w:rPr>
          <w:rFonts w:ascii="Book Antiqua" w:hAnsi="Book Antiqua"/>
          <w:color w:val="000000"/>
          <w:szCs w:val="22"/>
          <w:lang w:val="da-DK"/>
        </w:rPr>
      </w:pPr>
      <w:r>
        <w:rPr>
          <w:rFonts w:ascii="Book Antiqua" w:hAnsi="Book Antiqua"/>
          <w:color w:val="000000"/>
          <w:szCs w:val="22"/>
          <w:lang w:val="da-DK"/>
        </w:rPr>
        <w:t>5.</w:t>
      </w:r>
      <w:r w:rsidRPr="00BB171B">
        <w:rPr>
          <w:rFonts w:ascii="Book Antiqua" w:hAnsi="Book Antiqua"/>
          <w:color w:val="000000"/>
          <w:szCs w:val="22"/>
          <w:lang w:val="da-DK"/>
        </w:rPr>
        <w:t>Sigurim Oferte.</w:t>
      </w:r>
    </w:p>
    <w:p w:rsidR="00BB171B" w:rsidRPr="00BB171B" w:rsidRDefault="00BB171B" w:rsidP="00C90FD0">
      <w:pPr>
        <w:spacing w:after="80"/>
        <w:jc w:val="both"/>
        <w:rPr>
          <w:rFonts w:ascii="Bookman Old Style" w:hAnsi="Bookman Old Style"/>
          <w:lang w:val="da-DK"/>
        </w:rPr>
      </w:pPr>
    </w:p>
    <w:p w:rsidR="00C90FD0" w:rsidRPr="00BB171B" w:rsidRDefault="00C90FD0" w:rsidP="00C90FD0">
      <w:pPr>
        <w:spacing w:after="80"/>
        <w:jc w:val="both"/>
        <w:rPr>
          <w:rFonts w:ascii="Bookman Old Style" w:hAnsi="Bookman Old Style"/>
          <w:lang w:val="da-DK"/>
        </w:rPr>
      </w:pPr>
      <w:r w:rsidRPr="00BB171B">
        <w:rPr>
          <w:rFonts w:ascii="Bookman Old Style" w:hAnsi="Bookman Old Style"/>
          <w:lang w:val="da-DK"/>
        </w:rPr>
        <w:t xml:space="preserve">Duke iu referuar procedurës së lartpërmendur, informojmë </w:t>
      </w:r>
      <w:r w:rsidR="00BB171B" w:rsidRPr="00BB171B">
        <w:rPr>
          <w:rFonts w:ascii="Bookman Old Style" w:hAnsi="Bookman Old Style"/>
          <w:i/>
          <w:lang w:val="da-DK"/>
        </w:rPr>
        <w:t>Halili 1</w:t>
      </w:r>
      <w:r w:rsidRPr="00BB171B">
        <w:rPr>
          <w:rFonts w:ascii="Bookman Old Style" w:hAnsi="Bookman Old Style"/>
          <w:i/>
          <w:lang w:val="da-DK"/>
        </w:rPr>
        <w:t xml:space="preserve"> </w:t>
      </w:r>
      <w:r w:rsidRPr="00BB171B">
        <w:rPr>
          <w:rFonts w:ascii="Bookman Old Style" w:hAnsi="Bookman Old Style"/>
          <w:lang w:val="da-DK"/>
        </w:rPr>
        <w:t xml:space="preserve">se oferta e paraqitur, me një vlerë të përgjithshme prej </w:t>
      </w:r>
      <w:r w:rsidRPr="00BB171B">
        <w:rPr>
          <w:rFonts w:ascii="Bookman Old Style" w:hAnsi="Bookman Old Style"/>
          <w:i/>
          <w:lang w:val="da-DK"/>
        </w:rPr>
        <w:t>[</w:t>
      </w:r>
      <w:r w:rsidR="00BB171B">
        <w:rPr>
          <w:rFonts w:ascii="Bookman Old Style" w:hAnsi="Bookman Old Style"/>
          <w:i/>
          <w:lang w:val="da-DK"/>
        </w:rPr>
        <w:t>Marzh fitimi 8.6 %</w:t>
      </w:r>
      <w:r w:rsidRPr="00BB171B">
        <w:rPr>
          <w:rFonts w:ascii="Bookman Old Style" w:hAnsi="Bookman Old Style"/>
          <w:lang w:val="da-DK"/>
        </w:rPr>
        <w:t xml:space="preserve">/pikët totale të marra  </w:t>
      </w:r>
      <w:r w:rsidRPr="00BB171B">
        <w:rPr>
          <w:rFonts w:ascii="Bookman Old Style" w:hAnsi="Bookman Old Style"/>
          <w:i/>
          <w:lang w:val="da-DK"/>
        </w:rPr>
        <w:t>[__</w:t>
      </w:r>
      <w:r w:rsidRPr="00BB171B">
        <w:rPr>
          <w:rFonts w:ascii="Bookman Old Style" w:hAnsi="Bookman Old Style"/>
          <w:lang w:val="da-DK"/>
        </w:rPr>
        <w:t>___</w:t>
      </w:r>
      <w:r w:rsidRPr="00BB171B">
        <w:rPr>
          <w:rFonts w:ascii="Bookman Old Style" w:hAnsi="Bookman Old Style"/>
          <w:i/>
          <w:lang w:val="da-DK"/>
        </w:rPr>
        <w:t>]</w:t>
      </w:r>
      <w:r w:rsidRPr="00BB171B">
        <w:rPr>
          <w:rFonts w:ascii="Bookman Old Style" w:hAnsi="Bookman Old Style"/>
          <w:lang w:val="da-DK"/>
        </w:rPr>
        <w:t>është identifikuar si oferta e suksesshme.</w:t>
      </w:r>
    </w:p>
    <w:p w:rsidR="00C90FD0" w:rsidRPr="00C90FD0" w:rsidRDefault="00C90FD0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bCs/>
          <w:lang w:val="de-DE"/>
        </w:rPr>
      </w:pPr>
      <w:r w:rsidRPr="00C90FD0">
        <w:rPr>
          <w:rFonts w:ascii="Bookman Old Style" w:hAnsi="Bookman Old Style"/>
          <w:bCs/>
          <w:lang w:val="de-DE"/>
        </w:rPr>
        <w:t xml:space="preserve">Rrjedhimisht, jeni i lutur të paraqisni pranë </w:t>
      </w:r>
      <w:r w:rsidRPr="00C90FD0">
        <w:rPr>
          <w:rFonts w:ascii="Bookman Old Style" w:hAnsi="Bookman Old Style"/>
          <w:bCs/>
          <w:i/>
          <w:lang w:val="de-DE"/>
        </w:rPr>
        <w:t>[Bashkia Tropoje,Sheshi “ Azem Hajdari”]</w:t>
      </w:r>
      <w:r w:rsidRPr="00C90FD0">
        <w:rPr>
          <w:rFonts w:ascii="Bookman Old Style" w:hAnsi="Bookman Old Style"/>
          <w:bCs/>
          <w:lang w:val="de-DE"/>
        </w:rPr>
        <w:t xml:space="preserve"> sigurimin e kontratës, siç parashikohet në dokumentat e tenderit, brenda 60 ditëve nga dita e marrjes/publikimit të këtij njoftimi. </w:t>
      </w:r>
    </w:p>
    <w:p w:rsidR="00C90FD0" w:rsidRPr="00C90FD0" w:rsidRDefault="00C90FD0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lang w:val="de-DE"/>
        </w:rPr>
      </w:pPr>
      <w:r w:rsidRPr="00C90FD0">
        <w:rPr>
          <w:rFonts w:ascii="Bookman Old Style" w:hAnsi="Bookman Old Style"/>
          <w:lang w:val="de-DE"/>
        </w:rPr>
        <w:t xml:space="preserve">Në rast se nuk pajtoheni me këtë kërkesë, ose tërhiqeni nga nënshkrimi i kontratës, do të konfiskohet sigurimi i ofertës suaj (nëse është kërkuar) dhe </w:t>
      </w:r>
      <w:r w:rsidR="00327FB4">
        <w:rPr>
          <w:rFonts w:ascii="Bookman Old Style" w:hAnsi="Bookman Old Style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FD0">
        <w:rPr>
          <w:rFonts w:ascii="Bookman Old Style" w:hAnsi="Bookman Old Style"/>
          <w:lang w:val="de-DE"/>
        </w:rPr>
        <w:t xml:space="preserve">kontrata do t’i akordohet ofertuesit vijues në klasifikimin përfundimtar, oferta e të cilit është dorëzuar me një vlerë të përgjithshme prej </w:t>
      </w:r>
      <w:r w:rsidRPr="00C90FD0">
        <w:rPr>
          <w:rFonts w:ascii="Bookman Old Style" w:hAnsi="Bookman Old Style"/>
          <w:i/>
          <w:lang w:val="de-DE"/>
        </w:rPr>
        <w:t>[</w:t>
      </w:r>
      <w:r w:rsidR="00BB171B">
        <w:rPr>
          <w:rFonts w:ascii="Bookman Old Style" w:hAnsi="Bookman Old Style"/>
          <w:i/>
          <w:lang w:val="de-DE"/>
        </w:rPr>
        <w:t>Kastrati Sh.A 14 %</w:t>
      </w:r>
      <w:r w:rsidRPr="00C90FD0">
        <w:rPr>
          <w:rFonts w:ascii="Bookman Old Style" w:hAnsi="Bookman Old Style"/>
          <w:i/>
          <w:lang w:val="de-DE"/>
        </w:rPr>
        <w:t>]</w:t>
      </w:r>
      <w:r w:rsidRPr="00C90FD0">
        <w:rPr>
          <w:rFonts w:ascii="Bookman Old Style" w:hAnsi="Bookman Old Style"/>
          <w:lang w:val="de-DE"/>
        </w:rPr>
        <w:t>, siç parashikohet në nenin 58 të Ligjit nr.9643 datë 20.11.2006 “Për prokurimin publik”, i ndryshuar.</w:t>
      </w:r>
    </w:p>
    <w:p w:rsidR="00C90FD0" w:rsidRPr="00C90FD0" w:rsidRDefault="00C90FD0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lang w:val="de-DE"/>
        </w:rPr>
      </w:pPr>
      <w:r w:rsidRPr="00C90FD0">
        <w:rPr>
          <w:rFonts w:ascii="Bookman Old Style" w:hAnsi="Bookman Old Style"/>
          <w:lang w:val="de-DE"/>
        </w:rPr>
        <w:t>Njoftimi i Klasifikimit është bë</w:t>
      </w:r>
      <w:r w:rsidR="00BB171B">
        <w:rPr>
          <w:rFonts w:ascii="Bookman Old Style" w:hAnsi="Bookman Old Style"/>
          <w:lang w:val="de-DE"/>
        </w:rPr>
        <w:t xml:space="preserve">rë në datë </w:t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</w:r>
      <w:r w:rsidR="00BB171B">
        <w:rPr>
          <w:rFonts w:ascii="Bookman Old Style" w:hAnsi="Bookman Old Style"/>
          <w:lang w:val="de-DE"/>
        </w:rPr>
        <w:softHyphen/>
        <w:t>26.02.2016</w:t>
      </w:r>
    </w:p>
    <w:p w:rsidR="00C90FD0" w:rsidRDefault="00C90FD0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lang w:val="de-DE"/>
        </w:rPr>
      </w:pPr>
      <w:r w:rsidRPr="00C90FD0">
        <w:rPr>
          <w:rFonts w:ascii="Bookman Old Style" w:hAnsi="Bookman Old Style"/>
          <w:lang w:val="de-DE"/>
        </w:rPr>
        <w:t>Ankes</w:t>
      </w:r>
      <w:r w:rsidR="00BB171B">
        <w:rPr>
          <w:rFonts w:ascii="Bookman Old Style" w:hAnsi="Bookman Old Style"/>
          <w:lang w:val="de-DE"/>
        </w:rPr>
        <w:t xml:space="preserve">a: </w:t>
      </w:r>
      <w:r w:rsidRPr="00C90FD0">
        <w:rPr>
          <w:rFonts w:ascii="Bookman Old Style" w:hAnsi="Bookman Old Style"/>
          <w:lang w:val="de-DE"/>
        </w:rPr>
        <w:t>jo</w:t>
      </w:r>
    </w:p>
    <w:p w:rsidR="00BB171B" w:rsidRPr="00C90FD0" w:rsidRDefault="00BB171B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lang w:val="de-DE"/>
        </w:rPr>
      </w:pPr>
    </w:p>
    <w:p w:rsidR="00C90FD0" w:rsidRPr="00C90FD0" w:rsidRDefault="00C90FD0" w:rsidP="00C90FD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rFonts w:ascii="Bookman Old Style" w:hAnsi="Bookman Old Style"/>
          <w:bCs/>
          <w:lang w:val="de-DE"/>
        </w:rPr>
      </w:pPr>
      <w:r w:rsidRPr="00C90FD0">
        <w:rPr>
          <w:rFonts w:ascii="Bookman Old Style" w:hAnsi="Bookman Old Style"/>
          <w:lang w:val="de-DE"/>
        </w:rPr>
        <w:t>Besnik  DUSHAJ</w:t>
      </w:r>
    </w:p>
    <w:p w:rsidR="00AC2F69" w:rsidRPr="00C90FD0" w:rsidRDefault="00AC2F69">
      <w:pPr>
        <w:rPr>
          <w:rFonts w:ascii="Bookman Old Style" w:hAnsi="Bookman Old Style"/>
        </w:rPr>
      </w:pPr>
    </w:p>
    <w:sectPr w:rsidR="00AC2F69" w:rsidRPr="00C90FD0" w:rsidSect="00C90FD0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90FD0"/>
    <w:rsid w:val="002E2674"/>
    <w:rsid w:val="00327FB4"/>
    <w:rsid w:val="003D149E"/>
    <w:rsid w:val="00611B14"/>
    <w:rsid w:val="00AC2F69"/>
    <w:rsid w:val="00BB171B"/>
    <w:rsid w:val="00C90FD0"/>
    <w:rsid w:val="00F9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C90FD0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90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17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tropoj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2016-03-08T15:10:00Z</dcterms:created>
  <dcterms:modified xsi:type="dcterms:W3CDTF">2016-03-08T15:10:00Z</dcterms:modified>
</cp:coreProperties>
</file>