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C51AC7">
        <w:rPr>
          <w:b/>
        </w:rPr>
        <w:t>23</w:t>
      </w:r>
      <w:r w:rsidR="00B84A92">
        <w:rPr>
          <w:b/>
        </w:rPr>
        <w:t>-03</w:t>
      </w:r>
      <w:r w:rsidR="00157B21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5E73F4" w:rsidP="0063649E">
      <w:pPr>
        <w:spacing w:before="0" w:beforeAutospacing="0" w:after="0"/>
      </w:pP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6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Pr="000C0C3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157B21">
        <w:rPr>
          <w:rFonts w:ascii="Times New Roman" w:hAnsi="Times New Roman" w:cs="Times New Roman"/>
        </w:rPr>
        <w:t xml:space="preserve">            </w:t>
      </w:r>
      <w:r w:rsidR="00E2658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-3618865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548" w:rsidRPr="00157B21">
        <w:rPr>
          <w:rFonts w:ascii="Times New Roman" w:hAnsi="Times New Roman" w:cs="Times New Roman"/>
          <w:b/>
        </w:rPr>
        <w:t>(</w:t>
      </w:r>
      <w:r w:rsidR="003E21C8">
        <w:rPr>
          <w:rFonts w:ascii="Times New Roman" w:hAnsi="Times New Roman" w:cs="Times New Roman"/>
          <w:b/>
        </w:rPr>
        <w:t>Tridhjete e gjashte mije e teteqind</w:t>
      </w:r>
      <w:r w:rsidR="00157B21" w:rsidRPr="00157B21">
        <w:rPr>
          <w:rFonts w:ascii="Times New Roman" w:hAnsi="Times New Roman" w:cs="Times New Roman"/>
          <w:b/>
        </w:rPr>
        <w:t xml:space="preserve"> </w:t>
      </w:r>
      <w:r w:rsidR="00F52A8D" w:rsidRPr="00157B21">
        <w:rPr>
          <w:rFonts w:ascii="Times New Roman" w:hAnsi="Times New Roman" w:cs="Times New Roman"/>
          <w:b/>
        </w:rPr>
        <w:t xml:space="preserve"> </w:t>
      </w:r>
      <w:r w:rsidR="00846D7B" w:rsidRPr="00157B21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C979E8" w:rsidRDefault="00E707F9" w:rsidP="0063649E">
      <w:pPr>
        <w:spacing w:before="0" w:beforeAutospacing="0" w:after="0"/>
        <w:rPr>
          <w:b/>
        </w:rPr>
      </w:pPr>
      <w:r>
        <w:rPr>
          <w:b/>
        </w:rPr>
        <w:t xml:space="preserve">Blerje </w:t>
      </w:r>
      <w:r w:rsidR="003E21C8">
        <w:rPr>
          <w:b/>
        </w:rPr>
        <w:t>produkte bulm</w:t>
      </w:r>
      <w:r w:rsidR="00A76450">
        <w:rPr>
          <w:b/>
        </w:rPr>
        <w:t>e</w:t>
      </w:r>
      <w:r w:rsidR="003E21C8">
        <w:rPr>
          <w:b/>
        </w:rPr>
        <w:t>ti per kopshtin dhe cerdhen Ballsh</w:t>
      </w:r>
    </w:p>
    <w:tbl>
      <w:tblPr>
        <w:tblW w:w="8979" w:type="dxa"/>
        <w:tblInd w:w="93" w:type="dxa"/>
        <w:tblLook w:val="04A0"/>
      </w:tblPr>
      <w:tblGrid>
        <w:gridCol w:w="439"/>
        <w:gridCol w:w="7120"/>
        <w:gridCol w:w="820"/>
        <w:gridCol w:w="600"/>
      </w:tblGrid>
      <w:tr w:rsidR="008B2548" w:rsidRPr="000D6BB2" w:rsidTr="000D6BB2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3E21C8" w:rsidRPr="003E21C8" w:rsidTr="003E21C8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Qumesht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275</w:t>
            </w:r>
          </w:p>
        </w:tc>
      </w:tr>
      <w:tr w:rsidR="003E21C8" w:rsidRPr="003E21C8" w:rsidTr="003E21C8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Djath I bardhe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E21C8" w:rsidRPr="003E21C8" w:rsidTr="003E21C8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Gjalp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3E21C8" w:rsidRPr="003E21C8" w:rsidTr="003E21C8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Veze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kokrra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1C8" w:rsidRPr="003E21C8" w:rsidRDefault="003E21C8" w:rsidP="003E21C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21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C51AC7">
        <w:rPr>
          <w:rFonts w:ascii="Arial" w:eastAsia="Times New Roman" w:hAnsi="Arial" w:cs="Arial"/>
          <w:sz w:val="20"/>
          <w:szCs w:val="20"/>
        </w:rPr>
        <w:t>24</w:t>
      </w:r>
      <w:r w:rsidR="00B84A92">
        <w:rPr>
          <w:rFonts w:ascii="Arial" w:eastAsia="Times New Roman" w:hAnsi="Arial" w:cs="Arial"/>
          <w:sz w:val="20"/>
          <w:szCs w:val="20"/>
        </w:rPr>
        <w:t>-03</w:t>
      </w:r>
      <w:r w:rsidR="00157B21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C51AC7">
        <w:rPr>
          <w:rFonts w:ascii="Arial" w:eastAsia="Times New Roman" w:hAnsi="Arial" w:cs="Arial"/>
          <w:sz w:val="20"/>
          <w:szCs w:val="20"/>
        </w:rPr>
        <w:t>14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 w:rsidR="00C51AC7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F34116" w:rsidRDefault="00F34116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A27250" w:rsidRDefault="00A27250" w:rsidP="00F34116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="00912B31">
        <w:rPr>
          <w:rFonts w:ascii="Arial" w:eastAsia="Times New Roman" w:hAnsi="Arial" w:cs="Arial"/>
          <w:sz w:val="20"/>
          <w:szCs w:val="20"/>
        </w:rPr>
        <w:t>Levrimi i mallit do te jete periodik  i perditshem</w:t>
      </w:r>
      <w:r w:rsidR="00F34116">
        <w:rPr>
          <w:rFonts w:ascii="Arial" w:eastAsia="Times New Roman" w:hAnsi="Arial" w:cs="Arial"/>
          <w:sz w:val="20"/>
          <w:szCs w:val="20"/>
        </w:rPr>
        <w:t>.</w:t>
      </w:r>
    </w:p>
    <w:p w:rsidR="00912B31" w:rsidRDefault="00912B31" w:rsidP="00F34116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Nisur nga lloji </w:t>
      </w:r>
      <w:r w:rsidR="00F3411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objektit qe prokurohet operatori ekonomik duhet qe detyrimisht te ushtroj aktivitet ne qytetin e Ballshit,skualifikohet cdo ofertues qe nuk ushtron aktivitet ne qytetin e Ballshit sipas te dhenave te QKR-se.</w:t>
      </w:r>
    </w:p>
    <w:p w:rsidR="00587CF6" w:rsidRDefault="00505DEA" w:rsidP="00F34116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F34116">
      <w:pPr>
        <w:spacing w:before="0" w:beforeAutospacing="0"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C5699E" w:rsidRDefault="00C5699E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813B7A" w:rsidRPr="00D20B1C" w:rsidRDefault="00813B7A" w:rsidP="0063649E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C16D50" w:rsidRDefault="00C16D50" w:rsidP="00C16D50">
      <w:pPr>
        <w:spacing w:before="0" w:beforeAutospacing="0" w:after="0"/>
        <w:ind w:left="2880" w:firstLine="720"/>
      </w:pPr>
    </w:p>
    <w:p w:rsidR="00547E87" w:rsidRPr="00547E87" w:rsidRDefault="00D735D3" w:rsidP="00C16D50">
      <w:pPr>
        <w:spacing w:before="0" w:beforeAutospacing="0" w:after="0"/>
        <w:ind w:left="2880" w:firstLine="720"/>
        <w:rPr>
          <w:b/>
        </w:rPr>
      </w:pPr>
      <w:r>
        <w:rPr>
          <w:b/>
        </w:rPr>
        <w:t>TITULLARI I AUTORITETIT KONTRAKTOR</w:t>
      </w:r>
    </w:p>
    <w:p w:rsidR="005D7EFC" w:rsidRDefault="00547E87" w:rsidP="0063649E">
      <w:pPr>
        <w:spacing w:before="0" w:beforeAutospacing="0" w:after="0"/>
      </w:pPr>
      <w:r w:rsidRPr="00547E87">
        <w:rPr>
          <w:b/>
        </w:rPr>
        <w:tab/>
      </w:r>
      <w:r w:rsidRPr="00547E87">
        <w:rPr>
          <w:b/>
        </w:rPr>
        <w:tab/>
      </w:r>
      <w:r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 w:rsidR="00D735D3">
        <w:rPr>
          <w:b/>
        </w:rPr>
        <w:tab/>
      </w:r>
      <w:r w:rsidR="00D735D3">
        <w:rPr>
          <w:b/>
        </w:rPr>
        <w:tab/>
      </w:r>
      <w:r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01815"/>
    <w:rsid w:val="00032AAC"/>
    <w:rsid w:val="00045828"/>
    <w:rsid w:val="00060C13"/>
    <w:rsid w:val="00063E24"/>
    <w:rsid w:val="00087263"/>
    <w:rsid w:val="00095CE3"/>
    <w:rsid w:val="00095F25"/>
    <w:rsid w:val="000969B2"/>
    <w:rsid w:val="000C0C35"/>
    <w:rsid w:val="000D2AEE"/>
    <w:rsid w:val="000D2BC9"/>
    <w:rsid w:val="000D6BB2"/>
    <w:rsid w:val="000F3803"/>
    <w:rsid w:val="000F3AFA"/>
    <w:rsid w:val="000F57B8"/>
    <w:rsid w:val="000F7415"/>
    <w:rsid w:val="00101F7E"/>
    <w:rsid w:val="0010596F"/>
    <w:rsid w:val="00105E63"/>
    <w:rsid w:val="001103F5"/>
    <w:rsid w:val="001205E3"/>
    <w:rsid w:val="00152289"/>
    <w:rsid w:val="0015440A"/>
    <w:rsid w:val="0015733F"/>
    <w:rsid w:val="00157B21"/>
    <w:rsid w:val="00160A6A"/>
    <w:rsid w:val="00173B2A"/>
    <w:rsid w:val="00176F2F"/>
    <w:rsid w:val="001848A3"/>
    <w:rsid w:val="00187EEC"/>
    <w:rsid w:val="001A065A"/>
    <w:rsid w:val="001A1DEA"/>
    <w:rsid w:val="001C354D"/>
    <w:rsid w:val="001C4ED1"/>
    <w:rsid w:val="001C5CEA"/>
    <w:rsid w:val="001C5EF6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70472"/>
    <w:rsid w:val="003A0A40"/>
    <w:rsid w:val="003A4017"/>
    <w:rsid w:val="003A4E96"/>
    <w:rsid w:val="003A7FED"/>
    <w:rsid w:val="003B2AA4"/>
    <w:rsid w:val="003C6355"/>
    <w:rsid w:val="003C7B86"/>
    <w:rsid w:val="003D4381"/>
    <w:rsid w:val="003E21C8"/>
    <w:rsid w:val="003F1B04"/>
    <w:rsid w:val="003F6C11"/>
    <w:rsid w:val="00410C9B"/>
    <w:rsid w:val="00415297"/>
    <w:rsid w:val="004164F7"/>
    <w:rsid w:val="004225E3"/>
    <w:rsid w:val="004314D7"/>
    <w:rsid w:val="00432067"/>
    <w:rsid w:val="00433966"/>
    <w:rsid w:val="00436430"/>
    <w:rsid w:val="00445AC7"/>
    <w:rsid w:val="004624CF"/>
    <w:rsid w:val="004755F4"/>
    <w:rsid w:val="00484F28"/>
    <w:rsid w:val="004A61CD"/>
    <w:rsid w:val="004B6656"/>
    <w:rsid w:val="004C38D6"/>
    <w:rsid w:val="004D32D5"/>
    <w:rsid w:val="004E72E7"/>
    <w:rsid w:val="00502FC5"/>
    <w:rsid w:val="00505DEA"/>
    <w:rsid w:val="00547E87"/>
    <w:rsid w:val="00556880"/>
    <w:rsid w:val="00566422"/>
    <w:rsid w:val="005725F5"/>
    <w:rsid w:val="00581E57"/>
    <w:rsid w:val="00587CF6"/>
    <w:rsid w:val="005926BD"/>
    <w:rsid w:val="005937BB"/>
    <w:rsid w:val="005A2F65"/>
    <w:rsid w:val="005B3507"/>
    <w:rsid w:val="005D7EFC"/>
    <w:rsid w:val="005E265A"/>
    <w:rsid w:val="005E73F4"/>
    <w:rsid w:val="00613AB3"/>
    <w:rsid w:val="0063649E"/>
    <w:rsid w:val="00640F0A"/>
    <w:rsid w:val="006572F7"/>
    <w:rsid w:val="006641DE"/>
    <w:rsid w:val="006A1C82"/>
    <w:rsid w:val="006A5DA9"/>
    <w:rsid w:val="006A6541"/>
    <w:rsid w:val="006B0E0E"/>
    <w:rsid w:val="006B6DC3"/>
    <w:rsid w:val="006C57D0"/>
    <w:rsid w:val="006E727F"/>
    <w:rsid w:val="00700EE2"/>
    <w:rsid w:val="00707258"/>
    <w:rsid w:val="007173F3"/>
    <w:rsid w:val="007239E1"/>
    <w:rsid w:val="007259BA"/>
    <w:rsid w:val="00731050"/>
    <w:rsid w:val="00731BA2"/>
    <w:rsid w:val="00756568"/>
    <w:rsid w:val="0078011E"/>
    <w:rsid w:val="007D4C71"/>
    <w:rsid w:val="007E457E"/>
    <w:rsid w:val="007F4BDF"/>
    <w:rsid w:val="007F606C"/>
    <w:rsid w:val="00813B7A"/>
    <w:rsid w:val="008224DB"/>
    <w:rsid w:val="0083287C"/>
    <w:rsid w:val="008442DF"/>
    <w:rsid w:val="00846D7B"/>
    <w:rsid w:val="00856092"/>
    <w:rsid w:val="0086322E"/>
    <w:rsid w:val="00863E2C"/>
    <w:rsid w:val="0086673C"/>
    <w:rsid w:val="008931B0"/>
    <w:rsid w:val="008A3441"/>
    <w:rsid w:val="008B0B16"/>
    <w:rsid w:val="008B2548"/>
    <w:rsid w:val="008D6926"/>
    <w:rsid w:val="008E0D41"/>
    <w:rsid w:val="008E75F6"/>
    <w:rsid w:val="00912B31"/>
    <w:rsid w:val="00921BF2"/>
    <w:rsid w:val="00924C9F"/>
    <w:rsid w:val="009500E1"/>
    <w:rsid w:val="0095166E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6059F"/>
    <w:rsid w:val="00A608F3"/>
    <w:rsid w:val="00A674C1"/>
    <w:rsid w:val="00A67EA7"/>
    <w:rsid w:val="00A76450"/>
    <w:rsid w:val="00A862D1"/>
    <w:rsid w:val="00A92B34"/>
    <w:rsid w:val="00A95C48"/>
    <w:rsid w:val="00A977A9"/>
    <w:rsid w:val="00AA7FB3"/>
    <w:rsid w:val="00AB261E"/>
    <w:rsid w:val="00AC7381"/>
    <w:rsid w:val="00AE3746"/>
    <w:rsid w:val="00B12FC7"/>
    <w:rsid w:val="00B36738"/>
    <w:rsid w:val="00B41DB4"/>
    <w:rsid w:val="00B84A92"/>
    <w:rsid w:val="00BA346B"/>
    <w:rsid w:val="00BB053F"/>
    <w:rsid w:val="00BE33EA"/>
    <w:rsid w:val="00C04CB1"/>
    <w:rsid w:val="00C07A55"/>
    <w:rsid w:val="00C16D50"/>
    <w:rsid w:val="00C2425B"/>
    <w:rsid w:val="00C40AA9"/>
    <w:rsid w:val="00C51AC7"/>
    <w:rsid w:val="00C521FB"/>
    <w:rsid w:val="00C5699E"/>
    <w:rsid w:val="00C62726"/>
    <w:rsid w:val="00C63008"/>
    <w:rsid w:val="00C70CE2"/>
    <w:rsid w:val="00C728C6"/>
    <w:rsid w:val="00C979E8"/>
    <w:rsid w:val="00CE5F22"/>
    <w:rsid w:val="00CF6EFB"/>
    <w:rsid w:val="00D013BC"/>
    <w:rsid w:val="00D20B1C"/>
    <w:rsid w:val="00D31733"/>
    <w:rsid w:val="00D34E2B"/>
    <w:rsid w:val="00D3754F"/>
    <w:rsid w:val="00D53C55"/>
    <w:rsid w:val="00D61A1A"/>
    <w:rsid w:val="00D735D3"/>
    <w:rsid w:val="00D77FBB"/>
    <w:rsid w:val="00DA6F12"/>
    <w:rsid w:val="00E05420"/>
    <w:rsid w:val="00E11CF5"/>
    <w:rsid w:val="00E17521"/>
    <w:rsid w:val="00E22E90"/>
    <w:rsid w:val="00E26581"/>
    <w:rsid w:val="00E34ED7"/>
    <w:rsid w:val="00E36FEE"/>
    <w:rsid w:val="00E4045A"/>
    <w:rsid w:val="00E55F30"/>
    <w:rsid w:val="00E61B92"/>
    <w:rsid w:val="00E707F9"/>
    <w:rsid w:val="00EC1035"/>
    <w:rsid w:val="00EC3868"/>
    <w:rsid w:val="00EC54C9"/>
    <w:rsid w:val="00ED2380"/>
    <w:rsid w:val="00EF5AAF"/>
    <w:rsid w:val="00F01772"/>
    <w:rsid w:val="00F01AB7"/>
    <w:rsid w:val="00F033D9"/>
    <w:rsid w:val="00F065A5"/>
    <w:rsid w:val="00F114A7"/>
    <w:rsid w:val="00F16605"/>
    <w:rsid w:val="00F242D0"/>
    <w:rsid w:val="00F34116"/>
    <w:rsid w:val="00F41ED2"/>
    <w:rsid w:val="00F45773"/>
    <w:rsid w:val="00F52A8D"/>
    <w:rsid w:val="00F60629"/>
    <w:rsid w:val="00F6163A"/>
    <w:rsid w:val="00F672B5"/>
    <w:rsid w:val="00F94E83"/>
    <w:rsid w:val="00FB1268"/>
    <w:rsid w:val="00FB31F4"/>
    <w:rsid w:val="00FB5000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leksander.rama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hkiamallaka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6932-4AC3-44F3-A4D5-35F2F31F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2015-11-18T13:41:00Z</cp:lastPrinted>
  <dcterms:created xsi:type="dcterms:W3CDTF">2016-03-29T08:31:00Z</dcterms:created>
  <dcterms:modified xsi:type="dcterms:W3CDTF">2016-03-29T08:31:00Z</dcterms:modified>
</cp:coreProperties>
</file>