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36" w:rsidRPr="00F7014B" w:rsidRDefault="00667836" w:rsidP="00667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it-IT"/>
        </w:rPr>
      </w:pPr>
    </w:p>
    <w:p w:rsidR="005311AA" w:rsidRPr="00984A40" w:rsidRDefault="005311AA" w:rsidP="005311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984A40">
        <w:rPr>
          <w:rFonts w:ascii="Times New Roman" w:eastAsia="Times New Roman" w:hAnsi="Times New Roman"/>
          <w:b/>
          <w:sz w:val="24"/>
          <w:szCs w:val="24"/>
          <w:lang w:val="it-IT"/>
        </w:rPr>
        <w:t>FTESË PËR OFERTË</w:t>
      </w:r>
    </w:p>
    <w:p w:rsidR="005311AA" w:rsidRPr="00984A40" w:rsidRDefault="005311AA" w:rsidP="005311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it-IT"/>
        </w:rPr>
      </w:pPr>
    </w:p>
    <w:p w:rsidR="00667836" w:rsidRPr="00F7014B" w:rsidRDefault="00667836" w:rsidP="00667836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F7014B">
        <w:rPr>
          <w:rFonts w:ascii="Times New Roman" w:eastAsia="Times New Roman" w:hAnsi="Times New Roman"/>
          <w:bCs/>
          <w:sz w:val="24"/>
          <w:szCs w:val="24"/>
          <w:lang w:val="it-IT"/>
        </w:rPr>
        <w:t>Emri: Bashkia Kuçovë</w:t>
      </w:r>
    </w:p>
    <w:p w:rsidR="00667836" w:rsidRPr="00F7014B" w:rsidRDefault="00667836" w:rsidP="00667836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F7014B">
        <w:rPr>
          <w:rFonts w:ascii="Times New Roman" w:eastAsia="Times New Roman" w:hAnsi="Times New Roman"/>
          <w:bCs/>
          <w:sz w:val="24"/>
          <w:szCs w:val="24"/>
          <w:lang w:val="it-IT"/>
        </w:rPr>
        <w:t>Adresa:</w:t>
      </w:r>
      <w:r w:rsidRPr="00F7014B">
        <w:rPr>
          <w:rFonts w:ascii="Times New Roman" w:hAnsi="Times New Roman"/>
          <w:i/>
          <w:sz w:val="24"/>
          <w:szCs w:val="24"/>
        </w:rPr>
        <w:t xml:space="preserve"> L. nr 1  blloku “TafilSkëndo” Kuçovë</w:t>
      </w:r>
    </w:p>
    <w:p w:rsidR="00667836" w:rsidRPr="00F7014B" w:rsidRDefault="00667836" w:rsidP="00667836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F7014B">
        <w:rPr>
          <w:rFonts w:ascii="Times New Roman" w:eastAsia="Times New Roman" w:hAnsi="Times New Roman"/>
          <w:bCs/>
          <w:sz w:val="24"/>
          <w:szCs w:val="24"/>
          <w:lang w:val="it-IT"/>
        </w:rPr>
        <w:t>Tel/Fax</w:t>
      </w:r>
      <w:r w:rsidRPr="00F7014B">
        <w:rPr>
          <w:rFonts w:ascii="Times New Roman" w:hAnsi="Times New Roman"/>
          <w:i/>
          <w:sz w:val="24"/>
          <w:szCs w:val="24"/>
        </w:rPr>
        <w:t xml:space="preserve">+0696696350     </w:t>
      </w:r>
    </w:p>
    <w:p w:rsidR="00667836" w:rsidRPr="00F7014B" w:rsidRDefault="00667836" w:rsidP="00667836">
      <w:pPr>
        <w:spacing w:after="8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F7014B">
        <w:rPr>
          <w:rFonts w:ascii="Times New Roman" w:eastAsia="Times New Roman" w:hAnsi="Times New Roman"/>
          <w:bCs/>
          <w:sz w:val="24"/>
          <w:szCs w:val="24"/>
          <w:lang w:val="it-IT"/>
        </w:rPr>
        <w:t>Faqja e Internetit; bashkiakucove.gov.al</w:t>
      </w:r>
    </w:p>
    <w:p w:rsidR="00CB3C48" w:rsidRDefault="00667836" w:rsidP="005311AA">
      <w:pPr>
        <w:rPr>
          <w:rFonts w:ascii="Times New Roman" w:eastAsia="Times New Roman" w:hAnsi="Times New Roman"/>
          <w:sz w:val="24"/>
          <w:szCs w:val="24"/>
          <w:lang w:val="nl-NL"/>
        </w:rPr>
      </w:pPr>
      <w:r w:rsidRPr="00F7014B">
        <w:rPr>
          <w:rFonts w:ascii="Times New Roman" w:eastAsia="Times New Roman" w:hAnsi="Times New Roman"/>
          <w:sz w:val="24"/>
          <w:szCs w:val="24"/>
          <w:lang w:val="pt-BR"/>
        </w:rPr>
        <w:t>Bashkia Kuçovë, do të zhvillojë procedurën e prokurimit me vlerë të vogël me fond limit:</w:t>
      </w:r>
      <w:r w:rsidRPr="00F7014B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31.680</w:t>
      </w:r>
      <w:r w:rsidRPr="00F7014B">
        <w:rPr>
          <w:rFonts w:ascii="Times New Roman" w:hAnsi="Times New Roman"/>
          <w:b/>
          <w:bCs/>
          <w:color w:val="000000"/>
          <w:sz w:val="24"/>
          <w:szCs w:val="24"/>
        </w:rPr>
        <w:t>lekë</w:t>
      </w:r>
      <w:r w:rsidRPr="00F7014B">
        <w:rPr>
          <w:rFonts w:ascii="Times New Roman" w:eastAsia="Times New Roman" w:hAnsi="Times New Roman"/>
          <w:sz w:val="24"/>
          <w:szCs w:val="24"/>
          <w:lang w:val="nl-NL"/>
        </w:rPr>
        <w:t xml:space="preserve"> pa tvsh</w:t>
      </w:r>
      <w:r w:rsidR="005311AA">
        <w:rPr>
          <w:sz w:val="24"/>
          <w:szCs w:val="24"/>
        </w:rPr>
        <w:t xml:space="preserve">  me objekte : </w:t>
      </w:r>
      <w:r w:rsidR="005311AA">
        <w:rPr>
          <w:rFonts w:ascii="Times New Roman" w:eastAsia="Times New Roman" w:hAnsi="Times New Roman"/>
          <w:sz w:val="24"/>
          <w:szCs w:val="24"/>
          <w:lang w:val="nl-NL"/>
        </w:rPr>
        <w:t>Blerje sherbimi  interneti</w:t>
      </w:r>
      <w:r w:rsidRPr="00F7014B">
        <w:rPr>
          <w:rFonts w:ascii="Times New Roman" w:eastAsia="Times New Roman" w:hAnsi="Times New Roman"/>
          <w:sz w:val="24"/>
          <w:szCs w:val="24"/>
          <w:lang w:val="nl-NL"/>
        </w:rPr>
        <w:t xml:space="preserve"> per Bashkin</w:t>
      </w:r>
      <w:r w:rsidR="005311AA">
        <w:rPr>
          <w:rFonts w:ascii="Times New Roman" w:eastAsia="Times New Roman" w:hAnsi="Times New Roman"/>
          <w:sz w:val="24"/>
          <w:szCs w:val="24"/>
          <w:lang w:val="nl-NL"/>
        </w:rPr>
        <w:t>e</w:t>
      </w:r>
      <w:r w:rsidRPr="00F7014B">
        <w:rPr>
          <w:rFonts w:ascii="Times New Roman" w:eastAsia="Times New Roman" w:hAnsi="Times New Roman"/>
          <w:sz w:val="24"/>
          <w:szCs w:val="24"/>
          <w:lang w:val="nl-NL"/>
        </w:rPr>
        <w:t xml:space="preserve"> Kuçovè dhe per Njesit</w:t>
      </w:r>
      <w:r w:rsidR="005311AA">
        <w:rPr>
          <w:rFonts w:ascii="Times New Roman" w:eastAsia="Times New Roman" w:hAnsi="Times New Roman"/>
          <w:sz w:val="24"/>
          <w:szCs w:val="24"/>
          <w:lang w:val="nl-NL"/>
        </w:rPr>
        <w:t>e</w:t>
      </w:r>
      <w:r w:rsidRPr="00F7014B">
        <w:rPr>
          <w:rFonts w:ascii="Times New Roman" w:eastAsia="Times New Roman" w:hAnsi="Times New Roman"/>
          <w:sz w:val="24"/>
          <w:szCs w:val="24"/>
          <w:lang w:val="nl-NL"/>
        </w:rPr>
        <w:t xml:space="preserve"> Administrative </w:t>
      </w:r>
      <w:r w:rsidR="005311AA">
        <w:rPr>
          <w:rFonts w:ascii="Times New Roman" w:eastAsia="Times New Roman" w:hAnsi="Times New Roman"/>
          <w:sz w:val="24"/>
          <w:szCs w:val="24"/>
          <w:lang w:val="nl-NL"/>
        </w:rPr>
        <w:t>Kozare,Perondi ,Lumas.</w:t>
      </w:r>
    </w:p>
    <w:p w:rsidR="005311AA" w:rsidRPr="009B0C44" w:rsidRDefault="005311AA" w:rsidP="005311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984A40">
        <w:rPr>
          <w:rFonts w:ascii="Times New Roman" w:eastAsia="Times New Roman" w:hAnsi="Times New Roman"/>
          <w:sz w:val="24"/>
          <w:szCs w:val="24"/>
          <w:lang w:val="it-IT"/>
        </w:rPr>
        <w:t xml:space="preserve">Data e zhvillimit do të </w:t>
      </w:r>
      <w:r w:rsidRPr="009B0C44">
        <w:rPr>
          <w:rFonts w:ascii="Times New Roman" w:eastAsia="Times New Roman" w:hAnsi="Times New Roman"/>
          <w:sz w:val="24"/>
          <w:szCs w:val="24"/>
          <w:lang w:val="it-IT"/>
        </w:rPr>
        <w:t xml:space="preserve">jetë 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31</w:t>
      </w:r>
      <w:r w:rsidRPr="009B0C4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/03/2016, ora 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09</w:t>
      </w:r>
      <w:r w:rsidRPr="009B0C44">
        <w:rPr>
          <w:rFonts w:ascii="Times New Roman" w:eastAsia="Times New Roman" w:hAnsi="Times New Roman"/>
          <w:b/>
          <w:sz w:val="24"/>
          <w:szCs w:val="24"/>
          <w:lang w:val="it-IT"/>
        </w:rPr>
        <w:t>:00</w:t>
      </w:r>
    </w:p>
    <w:p w:rsidR="005311AA" w:rsidRPr="005311AA" w:rsidRDefault="005311AA" w:rsidP="005311AA">
      <w:pPr>
        <w:rPr>
          <w:sz w:val="24"/>
          <w:szCs w:val="24"/>
        </w:rPr>
      </w:pPr>
      <w:r w:rsidRPr="00984A40">
        <w:rPr>
          <w:lang w:val="it-IT"/>
        </w:rPr>
        <w:t>Jeni të lutur të paraqisni ofertën tuaj për këtë objekt prokurimi me këto të dhëna (specifikimet teknike të mallit/shërbimit/punës):</w:t>
      </w:r>
    </w:p>
    <w:tbl>
      <w:tblPr>
        <w:tblStyle w:val="TableGrid"/>
        <w:tblW w:w="7229" w:type="dxa"/>
        <w:tblLook w:val="04A0"/>
      </w:tblPr>
      <w:tblGrid>
        <w:gridCol w:w="509"/>
        <w:gridCol w:w="4310"/>
        <w:gridCol w:w="2410"/>
      </w:tblGrid>
      <w:tr w:rsidR="00CB3C48" w:rsidRPr="00F7014B" w:rsidTr="00F7014B">
        <w:trPr>
          <w:trHeight w:val="503"/>
        </w:trPr>
        <w:tc>
          <w:tcPr>
            <w:tcW w:w="509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Nr</w:t>
            </w:r>
          </w:p>
        </w:tc>
        <w:tc>
          <w:tcPr>
            <w:tcW w:w="4310" w:type="dxa"/>
          </w:tcPr>
          <w:p w:rsidR="00CB3C48" w:rsidRPr="00F7014B" w:rsidRDefault="00CB3C48" w:rsidP="00D15A6F">
            <w:pPr>
              <w:tabs>
                <w:tab w:val="left" w:pos="2925"/>
              </w:tabs>
              <w:jc w:val="center"/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Vendodhja</w:t>
            </w:r>
          </w:p>
        </w:tc>
        <w:tc>
          <w:tcPr>
            <w:tcW w:w="2410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Shpejtesia</w:t>
            </w:r>
          </w:p>
        </w:tc>
      </w:tr>
      <w:tr w:rsidR="00CB3C48" w:rsidRPr="00F7014B" w:rsidTr="00CB3C48">
        <w:trPr>
          <w:trHeight w:val="534"/>
        </w:trPr>
        <w:tc>
          <w:tcPr>
            <w:tcW w:w="509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CB3C48" w:rsidRPr="00F7014B" w:rsidRDefault="00CB3C48" w:rsidP="00CB3C48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BashkiaKucove</w:t>
            </w:r>
          </w:p>
        </w:tc>
        <w:tc>
          <w:tcPr>
            <w:tcW w:w="2410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 xml:space="preserve">12 Mbps/  8 Mbps </w:t>
            </w:r>
          </w:p>
        </w:tc>
        <w:bookmarkStart w:id="0" w:name="_GoBack"/>
        <w:bookmarkEnd w:id="0"/>
      </w:tr>
      <w:tr w:rsidR="00CB3C48" w:rsidRPr="00F7014B" w:rsidTr="00CB3C48">
        <w:trPr>
          <w:trHeight w:val="534"/>
        </w:trPr>
        <w:tc>
          <w:tcPr>
            <w:tcW w:w="509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CB3C48" w:rsidRPr="00F7014B" w:rsidRDefault="00CB3C48" w:rsidP="00CB3C48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Njesia Administrative Perondi</w:t>
            </w:r>
          </w:p>
        </w:tc>
        <w:tc>
          <w:tcPr>
            <w:tcW w:w="2410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6 Mbps / 3 Mbps</w:t>
            </w:r>
          </w:p>
        </w:tc>
      </w:tr>
      <w:tr w:rsidR="00CB3C48" w:rsidRPr="00F7014B" w:rsidTr="00CB3C48">
        <w:trPr>
          <w:trHeight w:val="534"/>
        </w:trPr>
        <w:tc>
          <w:tcPr>
            <w:tcW w:w="509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CB3C48" w:rsidRPr="00F7014B" w:rsidRDefault="00CB3C48" w:rsidP="00CB3C48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Njesia Administrative Lumas</w:t>
            </w:r>
          </w:p>
        </w:tc>
        <w:tc>
          <w:tcPr>
            <w:tcW w:w="2410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6 Mbps / 3 Mbps</w:t>
            </w:r>
          </w:p>
        </w:tc>
      </w:tr>
      <w:tr w:rsidR="00CB3C48" w:rsidRPr="00F7014B" w:rsidTr="00CB3C48">
        <w:trPr>
          <w:trHeight w:val="534"/>
        </w:trPr>
        <w:tc>
          <w:tcPr>
            <w:tcW w:w="509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4</w:t>
            </w:r>
          </w:p>
        </w:tc>
        <w:tc>
          <w:tcPr>
            <w:tcW w:w="4310" w:type="dxa"/>
          </w:tcPr>
          <w:p w:rsidR="00CB3C48" w:rsidRPr="00F7014B" w:rsidRDefault="00CB3C48" w:rsidP="00CB3C48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Njesia Administrative Kozare</w:t>
            </w:r>
          </w:p>
        </w:tc>
        <w:tc>
          <w:tcPr>
            <w:tcW w:w="2410" w:type="dxa"/>
          </w:tcPr>
          <w:p w:rsidR="00CB3C48" w:rsidRPr="00F7014B" w:rsidRDefault="00CB3C48" w:rsidP="00D15A6F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7014B">
              <w:rPr>
                <w:sz w:val="24"/>
                <w:szCs w:val="24"/>
              </w:rPr>
              <w:t>6 Mbps / 3 Mbps</w:t>
            </w:r>
          </w:p>
        </w:tc>
      </w:tr>
    </w:tbl>
    <w:p w:rsidR="00CB3C48" w:rsidRPr="00F7014B" w:rsidRDefault="00CB3C48" w:rsidP="00F7014B">
      <w:pPr>
        <w:tabs>
          <w:tab w:val="left" w:pos="1410"/>
        </w:tabs>
        <w:rPr>
          <w:sz w:val="24"/>
          <w:szCs w:val="24"/>
        </w:rPr>
      </w:pPr>
    </w:p>
    <w:p w:rsidR="009A1A2C" w:rsidRPr="00F7014B" w:rsidRDefault="009A1A2C" w:rsidP="00F7014B">
      <w:pPr>
        <w:rPr>
          <w:b/>
          <w:sz w:val="24"/>
          <w:szCs w:val="24"/>
        </w:rPr>
      </w:pPr>
      <w:r w:rsidRPr="00F7014B">
        <w:rPr>
          <w:b/>
          <w:sz w:val="24"/>
          <w:szCs w:val="24"/>
        </w:rPr>
        <w:t>Indikatoret e cilesise</w:t>
      </w:r>
      <w:r w:rsidR="00F7014B" w:rsidRPr="00F7014B">
        <w:rPr>
          <w:b/>
          <w:sz w:val="24"/>
          <w:szCs w:val="24"/>
        </w:rPr>
        <w:t>: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1.</w:t>
      </w:r>
      <w:r w:rsidRPr="00F7014B">
        <w:rPr>
          <w:sz w:val="24"/>
          <w:szCs w:val="24"/>
        </w:rPr>
        <w:tab/>
        <w:t>Operatori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kete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zyre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perfaqesimi ne Qarkun e Beratit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2.</w:t>
      </w:r>
      <w:r w:rsidRPr="00F7014B">
        <w:rPr>
          <w:sz w:val="24"/>
          <w:szCs w:val="24"/>
        </w:rPr>
        <w:tab/>
        <w:t>Operatori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paraqese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skemat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perkatese per 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gjitha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lidhjet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fizike.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3.</w:t>
      </w:r>
      <w:r w:rsidRPr="00F7014B">
        <w:rPr>
          <w:sz w:val="24"/>
          <w:szCs w:val="24"/>
        </w:rPr>
        <w:tab/>
        <w:t>Ofruesi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aplikoje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dhe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garantoje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teknikat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cilesise se sherbimit duke optimizuar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transferimin e 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dhenave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dhe duke mundesuarparametrat e duhur per aplikimin e nje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rrjeti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konvergjuar me permbajtje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dhenash.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4.</w:t>
      </w:r>
      <w:r w:rsidRPr="00F7014B">
        <w:rPr>
          <w:sz w:val="24"/>
          <w:szCs w:val="24"/>
        </w:rPr>
        <w:tab/>
        <w:t>Rrjeti i ofruar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garantoje “point to point full-duplex data transmission connection”  ne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gjitha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nivelet.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5.</w:t>
      </w:r>
      <w:r w:rsidRPr="00F7014B">
        <w:rPr>
          <w:sz w:val="24"/>
          <w:szCs w:val="24"/>
        </w:rPr>
        <w:tab/>
        <w:t>Vonesa e transmetimit (Round Trip Delay) per 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gjithe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lidhjet midis Serverave me njeri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tjetrin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si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dhe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arkat me serverat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jete  me e vogel se 2ms.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6.</w:t>
      </w:r>
      <w:r w:rsidRPr="00F7014B">
        <w:rPr>
          <w:sz w:val="24"/>
          <w:szCs w:val="24"/>
        </w:rPr>
        <w:tab/>
        <w:t>Disponueshmeria e sherbimit CIR 99.9 %.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7.</w:t>
      </w:r>
      <w:r w:rsidRPr="00F7014B">
        <w:rPr>
          <w:sz w:val="24"/>
          <w:szCs w:val="24"/>
        </w:rPr>
        <w:tab/>
        <w:t>Operatori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ofroje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nje SLA prej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pakten 99.9%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lastRenderedPageBreak/>
        <w:t>8.</w:t>
      </w:r>
      <w:r w:rsidRPr="00F7014B">
        <w:rPr>
          <w:sz w:val="24"/>
          <w:szCs w:val="24"/>
        </w:rPr>
        <w:tab/>
        <w:t>Operatori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duhet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jete i rregjistruar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prane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regjistrit</w:t>
      </w:r>
      <w:r w:rsidR="00630E0C">
        <w:rPr>
          <w:sz w:val="24"/>
          <w:szCs w:val="24"/>
        </w:rPr>
        <w:t xml:space="preserve"> t</w:t>
      </w:r>
      <w:r w:rsidRPr="00F7014B">
        <w:rPr>
          <w:sz w:val="24"/>
          <w:szCs w:val="24"/>
        </w:rPr>
        <w:t>e AKEP per ofrimin e shërbimit, per kete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te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paraqese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autorizimin</w:t>
      </w:r>
      <w:r w:rsidR="00630E0C">
        <w:rPr>
          <w:sz w:val="24"/>
          <w:szCs w:val="24"/>
        </w:rPr>
        <w:t xml:space="preserve"> </w:t>
      </w:r>
      <w:r w:rsidRPr="00F7014B">
        <w:rPr>
          <w:sz w:val="24"/>
          <w:szCs w:val="24"/>
        </w:rPr>
        <w:t>perkates.</w:t>
      </w:r>
    </w:p>
    <w:p w:rsidR="009A1A2C" w:rsidRPr="00F7014B" w:rsidRDefault="009A1A2C" w:rsidP="009A1A2C">
      <w:pPr>
        <w:rPr>
          <w:b/>
          <w:sz w:val="24"/>
          <w:szCs w:val="24"/>
        </w:rPr>
      </w:pPr>
      <w:r w:rsidRPr="00F7014B">
        <w:rPr>
          <w:b/>
          <w:sz w:val="24"/>
          <w:szCs w:val="24"/>
        </w:rPr>
        <w:tab/>
        <w:t>Menyra e ofrimit</w:t>
      </w:r>
      <w:r w:rsidR="00630E0C">
        <w:rPr>
          <w:b/>
          <w:sz w:val="24"/>
          <w:szCs w:val="24"/>
        </w:rPr>
        <w:t xml:space="preserve"> </w:t>
      </w:r>
      <w:r w:rsidRPr="00F7014B">
        <w:rPr>
          <w:b/>
          <w:sz w:val="24"/>
          <w:szCs w:val="24"/>
        </w:rPr>
        <w:t>te</w:t>
      </w:r>
      <w:r w:rsidR="00630E0C">
        <w:rPr>
          <w:b/>
          <w:sz w:val="24"/>
          <w:szCs w:val="24"/>
        </w:rPr>
        <w:t xml:space="preserve"> </w:t>
      </w:r>
      <w:r w:rsidRPr="00F7014B">
        <w:rPr>
          <w:b/>
          <w:sz w:val="24"/>
          <w:szCs w:val="24"/>
        </w:rPr>
        <w:t>ketij</w:t>
      </w:r>
      <w:r w:rsidR="00630E0C">
        <w:rPr>
          <w:b/>
          <w:sz w:val="24"/>
          <w:szCs w:val="24"/>
        </w:rPr>
        <w:t xml:space="preserve"> </w:t>
      </w:r>
      <w:r w:rsidRPr="00F7014B">
        <w:rPr>
          <w:b/>
          <w:sz w:val="24"/>
          <w:szCs w:val="24"/>
        </w:rPr>
        <w:t>sherbimit</w:t>
      </w:r>
      <w:r w:rsidR="00630E0C">
        <w:rPr>
          <w:b/>
          <w:sz w:val="24"/>
          <w:szCs w:val="24"/>
        </w:rPr>
        <w:t xml:space="preserve"> </w:t>
      </w:r>
      <w:r w:rsidRPr="00F7014B">
        <w:rPr>
          <w:b/>
          <w:sz w:val="24"/>
          <w:szCs w:val="24"/>
        </w:rPr>
        <w:t>ejetevetem me transmetim me fiber optike.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2.</w:t>
      </w:r>
      <w:r w:rsidRPr="00F7014B">
        <w:rPr>
          <w:sz w:val="24"/>
          <w:szCs w:val="24"/>
        </w:rPr>
        <w:tab/>
        <w:t>Kapacitetet e rrjetit per cdo pike duhettëjenësimetrike, dhe me mundësizgjerimidhekonfigurimi me kapacitetetendryshme.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3.</w:t>
      </w:r>
      <w:r w:rsidRPr="00F7014B">
        <w:rPr>
          <w:sz w:val="24"/>
          <w:szCs w:val="24"/>
        </w:rPr>
        <w:tab/>
        <w:t>Ofertuesiduhettembeshtesesherbiminedhenenjërrjetdytësor back-up wireless qe do tëshërbejësizgjidhje backup përgarantimin e komunikimittepandërprerëofertues-. Kyeshtedetyrimdheshpenzim i ofruesittesherbimit.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4.</w:t>
      </w:r>
      <w:r w:rsidRPr="00F7014B">
        <w:rPr>
          <w:sz w:val="24"/>
          <w:szCs w:val="24"/>
        </w:rPr>
        <w:tab/>
        <w:t>Rrjeti ne sherbimduhettejete i dedikuar.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5.</w:t>
      </w:r>
      <w:r w:rsidRPr="00F7014B">
        <w:rPr>
          <w:sz w:val="24"/>
          <w:szCs w:val="24"/>
        </w:rPr>
        <w:tab/>
        <w:t>Rrjetidhesherbiminukduhetteprekin ne asnjemenyrekonfigurimin e tanishemteadresave  IP terrjetitaktual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ab/>
        <w:t xml:space="preserve">Operatoriduhettezoterojenjeinfrastruktureteveten me fiber optike pa ndihmen e palevetetreta. 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8.</w:t>
      </w:r>
      <w:r w:rsidRPr="00F7014B">
        <w:rPr>
          <w:sz w:val="24"/>
          <w:szCs w:val="24"/>
        </w:rPr>
        <w:tab/>
        <w:t>Rrjetiduhettejete transparent ndajmekanizmaveQoStenivelevetetjeraqemundteaplikojeveteperdoruesi (ndarja e sherbimeve ne klasa, precedenca IP,  rezervim bandwidth-i, Optimizm WAN-i etj).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9.</w:t>
      </w:r>
      <w:r w:rsidRPr="00F7014B">
        <w:rPr>
          <w:sz w:val="24"/>
          <w:szCs w:val="24"/>
        </w:rPr>
        <w:tab/>
        <w:t xml:space="preserve">Lidhjafizikeduhettëjetë e menaxhueshmedhetëketëaftësiraportueseapoalarmuesenërastdifekteshapoanomalishtëndryshme. </w:t>
      </w:r>
    </w:p>
    <w:p w:rsidR="009A1A2C" w:rsidRPr="00F7014B" w:rsidRDefault="009A1A2C" w:rsidP="009A1A2C">
      <w:pPr>
        <w:rPr>
          <w:b/>
          <w:sz w:val="24"/>
          <w:szCs w:val="24"/>
        </w:rPr>
      </w:pPr>
      <w:r w:rsidRPr="00F7014B">
        <w:rPr>
          <w:b/>
          <w:sz w:val="24"/>
          <w:szCs w:val="24"/>
        </w:rPr>
        <w:t>11.</w:t>
      </w:r>
      <w:r w:rsidRPr="00F7014B">
        <w:rPr>
          <w:b/>
          <w:sz w:val="24"/>
          <w:szCs w:val="24"/>
        </w:rPr>
        <w:tab/>
        <w:t>Koha per realizimin e ketijsherbimieshte 1 ditengashpallja e fituesit .</w:t>
      </w:r>
    </w:p>
    <w:p w:rsidR="009A1A2C" w:rsidRPr="00F7014B" w:rsidRDefault="009A1A2C" w:rsidP="009A1A2C">
      <w:pPr>
        <w:rPr>
          <w:sz w:val="24"/>
          <w:szCs w:val="24"/>
        </w:rPr>
      </w:pPr>
      <w:r w:rsidRPr="00F7014B">
        <w:rPr>
          <w:sz w:val="24"/>
          <w:szCs w:val="24"/>
        </w:rPr>
        <w:t>12.</w:t>
      </w:r>
      <w:r w:rsidRPr="00F7014B">
        <w:rPr>
          <w:sz w:val="24"/>
          <w:szCs w:val="24"/>
        </w:rPr>
        <w:tab/>
        <w:t>Kostoja per furnizim, instalimdhekonfigurimet e fibres, konverterit, routeritdhe radios do tembulohetnga ISP</w:t>
      </w:r>
    </w:p>
    <w:p w:rsidR="00F7014B" w:rsidRPr="00F7014B" w:rsidRDefault="00F7014B" w:rsidP="00F701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F7014B">
        <w:rPr>
          <w:rFonts w:ascii="Times New Roman" w:eastAsia="Times New Roman" w:hAnsi="Times New Roman"/>
          <w:sz w:val="24"/>
          <w:szCs w:val="24"/>
          <w:lang w:val="it-IT"/>
        </w:rPr>
        <w:t>Operatori ekonomik fitues, duhet të paraqite</w:t>
      </w:r>
      <w:r w:rsidR="0090012E">
        <w:rPr>
          <w:rFonts w:ascii="Times New Roman" w:eastAsia="Times New Roman" w:hAnsi="Times New Roman"/>
          <w:sz w:val="24"/>
          <w:szCs w:val="24"/>
          <w:lang w:val="it-IT"/>
        </w:rPr>
        <w:t>t pranë autoritetit kontraktor,</w:t>
      </w:r>
      <w:r w:rsidRPr="00F7014B">
        <w:rPr>
          <w:rFonts w:ascii="Times New Roman" w:eastAsia="Times New Roman" w:hAnsi="Times New Roman"/>
          <w:sz w:val="24"/>
          <w:szCs w:val="24"/>
          <w:lang w:val="it-IT"/>
        </w:rPr>
        <w:t xml:space="preserve">brenda nje dite pune nga njoftimi i fituesit.  </w:t>
      </w:r>
    </w:p>
    <w:p w:rsidR="00F7014B" w:rsidRPr="00F7014B" w:rsidRDefault="00F7014B" w:rsidP="00F7014B">
      <w:pPr>
        <w:jc w:val="both"/>
        <w:rPr>
          <w:rFonts w:ascii="Times New Roman" w:hAnsi="Times New Roman"/>
          <w:sz w:val="24"/>
          <w:szCs w:val="24"/>
        </w:rPr>
      </w:pPr>
      <w:r w:rsidRPr="00F7014B">
        <w:rPr>
          <w:rFonts w:ascii="Times New Roman" w:hAnsi="Times New Roman"/>
          <w:sz w:val="24"/>
          <w:szCs w:val="24"/>
        </w:rPr>
        <w:t>-Operatoriekonomikfituesduhettedorezojebashke me faturendheekstraktinbankar i cilipermbantedhenat ne lidhje me nr. ellogarisedheIban-in.</w:t>
      </w:r>
    </w:p>
    <w:p w:rsidR="00F7014B" w:rsidRPr="00984A40" w:rsidRDefault="00F7014B" w:rsidP="00F701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F7014B" w:rsidRPr="00984A40" w:rsidRDefault="00F7014B" w:rsidP="00F7014B">
      <w:pPr>
        <w:rPr>
          <w:rFonts w:ascii="Bookman Old Style" w:hAnsi="Bookman Old Style"/>
          <w:b/>
          <w:sz w:val="24"/>
          <w:szCs w:val="24"/>
          <w:lang w:val="it-IT"/>
        </w:rPr>
      </w:pPr>
      <w:r w:rsidRPr="00984A40">
        <w:rPr>
          <w:rFonts w:ascii="Bookman Old Style" w:hAnsi="Bookman Old Style"/>
          <w:b/>
          <w:sz w:val="24"/>
          <w:szCs w:val="24"/>
          <w:lang w:val="it-IT"/>
        </w:rPr>
        <w:t>TITULLARI  I  AUTORITETIT  KONTRAKTOR/ZYRTARI I AUTORIZUAR</w:t>
      </w:r>
    </w:p>
    <w:p w:rsidR="00D366BA" w:rsidRPr="00F7014B" w:rsidRDefault="00F7014B" w:rsidP="00F7014B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984A40">
        <w:rPr>
          <w:rFonts w:ascii="Bookman Old Style" w:hAnsi="Bookman Old Style"/>
          <w:b/>
          <w:sz w:val="24"/>
          <w:szCs w:val="24"/>
          <w:lang w:val="it-IT"/>
        </w:rPr>
        <w:t>Ilirjan LLANGOZI</w:t>
      </w:r>
    </w:p>
    <w:sectPr w:rsidR="00D366BA" w:rsidRPr="00F7014B" w:rsidSect="00923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9B" w:rsidRDefault="00BB339B" w:rsidP="00667836">
      <w:pPr>
        <w:spacing w:after="0" w:line="240" w:lineRule="auto"/>
      </w:pPr>
      <w:r>
        <w:separator/>
      </w:r>
    </w:p>
  </w:endnote>
  <w:endnote w:type="continuationSeparator" w:id="1">
    <w:p w:rsidR="00BB339B" w:rsidRDefault="00BB339B" w:rsidP="0066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9B" w:rsidRDefault="00BB339B" w:rsidP="00667836">
      <w:pPr>
        <w:spacing w:after="0" w:line="240" w:lineRule="auto"/>
      </w:pPr>
      <w:r>
        <w:separator/>
      </w:r>
    </w:p>
  </w:footnote>
  <w:footnote w:type="continuationSeparator" w:id="1">
    <w:p w:rsidR="00BB339B" w:rsidRDefault="00BB339B" w:rsidP="0066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9905" o:spid="_x0000_s2053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9906" o:spid="_x0000_s2054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0C" w:rsidRDefault="00630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9904" o:spid="_x0000_s2052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4E5"/>
    <w:multiLevelType w:val="hybridMultilevel"/>
    <w:tmpl w:val="4DBE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1A2C"/>
    <w:rsid w:val="005311AA"/>
    <w:rsid w:val="00544E63"/>
    <w:rsid w:val="00630E0C"/>
    <w:rsid w:val="00667836"/>
    <w:rsid w:val="0068281B"/>
    <w:rsid w:val="00797E64"/>
    <w:rsid w:val="0090012E"/>
    <w:rsid w:val="00923AD8"/>
    <w:rsid w:val="009A1A2C"/>
    <w:rsid w:val="00BB339B"/>
    <w:rsid w:val="00BD3F48"/>
    <w:rsid w:val="00CB3C48"/>
    <w:rsid w:val="00D366BA"/>
    <w:rsid w:val="00D46689"/>
    <w:rsid w:val="00D467F7"/>
    <w:rsid w:val="00E84907"/>
    <w:rsid w:val="00F7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36"/>
  </w:style>
  <w:style w:type="paragraph" w:styleId="Footer">
    <w:name w:val="footer"/>
    <w:basedOn w:val="Normal"/>
    <w:link w:val="FooterChar"/>
    <w:uiPriority w:val="99"/>
    <w:unhideWhenUsed/>
    <w:rsid w:val="0066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36"/>
  </w:style>
  <w:style w:type="paragraph" w:styleId="ListParagraph">
    <w:name w:val="List Paragraph"/>
    <w:basedOn w:val="Normal"/>
    <w:uiPriority w:val="34"/>
    <w:qFormat/>
    <w:rsid w:val="00667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5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36"/>
  </w:style>
  <w:style w:type="paragraph" w:styleId="Footer">
    <w:name w:val="footer"/>
    <w:basedOn w:val="Normal"/>
    <w:link w:val="FooterChar"/>
    <w:uiPriority w:val="99"/>
    <w:unhideWhenUsed/>
    <w:rsid w:val="0066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36"/>
  </w:style>
  <w:style w:type="paragraph" w:styleId="ListParagraph">
    <w:name w:val="List Paragraph"/>
    <w:basedOn w:val="Normal"/>
    <w:uiPriority w:val="34"/>
    <w:qFormat/>
    <w:rsid w:val="00667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5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</dc:creator>
  <cp:lastModifiedBy>User</cp:lastModifiedBy>
  <cp:revision>2</cp:revision>
  <cp:lastPrinted>2016-03-29T07:25:00Z</cp:lastPrinted>
  <dcterms:created xsi:type="dcterms:W3CDTF">2016-03-30T09:08:00Z</dcterms:created>
  <dcterms:modified xsi:type="dcterms:W3CDTF">2016-03-30T09:08:00Z</dcterms:modified>
</cp:coreProperties>
</file>