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E2" w:rsidRDefault="00292EE2" w:rsidP="00292EE2">
      <w:pPr>
        <w:pStyle w:val="SLparagraph"/>
        <w:numPr>
          <w:ilvl w:val="0"/>
          <w:numId w:val="0"/>
        </w:numPr>
        <w:spacing w:after="80"/>
        <w:rPr>
          <w:lang w:val="de-DE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eastAsia="it-IT"/>
        </w:rPr>
      </w:pPr>
      <w:r w:rsidRPr="00292EE2">
        <w:rPr>
          <w:rFonts w:ascii="Times New Roman" w:hAnsi="Times New Roman" w:cs="Times New Roman"/>
          <w:sz w:val="24"/>
          <w:szCs w:val="24"/>
          <w:lang w:eastAsia="it-IT"/>
        </w:rPr>
        <w:t>Njoftimi i kontrates për t’u plotësuar nga Autoriteti Kontraktor , i cili do të publikohet në Buletinin e Njoftimeve Publike</w:t>
      </w:r>
      <w:r w:rsidR="002F4F6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-226060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de-DE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de-DE"/>
        </w:rPr>
        <w:t>1. Emri dhe adresa e autoritetit kontraktor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Emri </w:t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  <w:t>Bashkia Pogradec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>Adresa</w:t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  <w:t xml:space="preserve">Lagja nr 2, bulevardi Reshit Çollaku 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>Tel/Fax</w:t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  <w:t>083222222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>E-mail</w:t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  <w:t>bashkiapogradec@gmail.com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da-DK"/>
        </w:rPr>
      </w:pP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>Faqja në Internet</w:t>
      </w:r>
      <w:r w:rsidRPr="00292EE2">
        <w:rPr>
          <w:rFonts w:ascii="Times New Roman" w:hAnsi="Times New Roman" w:cs="Times New Roman"/>
          <w:bCs/>
          <w:sz w:val="24"/>
          <w:szCs w:val="24"/>
          <w:lang w:val="it-IT"/>
        </w:rPr>
        <w:tab/>
        <w:t>www.bashkiapogradec.gov.al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92EE2" w:rsidRPr="00292EE2" w:rsidRDefault="00554B25" w:rsidP="00292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292EE2" w:rsidRPr="00292EE2">
        <w:rPr>
          <w:rFonts w:ascii="Times New Roman" w:hAnsi="Times New Roman" w:cs="Times New Roman"/>
          <w:bCs/>
          <w:sz w:val="24"/>
          <w:szCs w:val="24"/>
        </w:rPr>
        <w:t>Lloji i procedurës se prokurimit:  Kërkesë për propozim</w:t>
      </w:r>
      <w:r w:rsidR="00292EE2">
        <w:rPr>
          <w:rFonts w:ascii="Times New Roman" w:hAnsi="Times New Roman" w:cs="Times New Roman"/>
          <w:bCs/>
          <w:sz w:val="24"/>
          <w:szCs w:val="24"/>
        </w:rPr>
        <w:t>e.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2EE2">
        <w:rPr>
          <w:rFonts w:ascii="Times New Roman" w:hAnsi="Times New Roman" w:cs="Times New Roman"/>
          <w:sz w:val="24"/>
          <w:szCs w:val="24"/>
          <w:lang w:val="nb-NO"/>
        </w:rPr>
        <w:t xml:space="preserve">3. Objekti  i kontratës: </w:t>
      </w:r>
      <w:r w:rsidRPr="00292EE2">
        <w:rPr>
          <w:rFonts w:ascii="Times New Roman" w:hAnsi="Times New Roman" w:cs="Times New Roman"/>
          <w:sz w:val="24"/>
          <w:szCs w:val="24"/>
          <w:lang w:val="it-IT"/>
        </w:rPr>
        <w:t>Blerje materiale ndricimi rrugor, "Projekti XenoBP”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  <w:r w:rsidRPr="00292EE2">
        <w:rPr>
          <w:rFonts w:ascii="Times New Roman" w:hAnsi="Times New Roman" w:cs="Times New Roman"/>
          <w:sz w:val="24"/>
          <w:szCs w:val="24"/>
        </w:rPr>
        <w:t xml:space="preserve">4. </w:t>
      </w:r>
      <w:r w:rsidRPr="00292EE2">
        <w:rPr>
          <w:rFonts w:ascii="Times New Roman" w:hAnsi="Times New Roman" w:cs="Times New Roman"/>
          <w:sz w:val="24"/>
          <w:szCs w:val="24"/>
          <w:lang w:val="it-IT"/>
        </w:rPr>
        <w:t>Fondi limit : 6.833.333 ( gjashtemilion e teteqind e tridhjete e tre mije e treqind e tridhjete e tre 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92EE2">
        <w:rPr>
          <w:rFonts w:ascii="Times New Roman" w:hAnsi="Times New Roman" w:cs="Times New Roman"/>
          <w:sz w:val="24"/>
          <w:szCs w:val="24"/>
          <w:lang w:val="it-IT"/>
        </w:rPr>
        <w:t>lekë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 Burimi i financimit:  Buxheti i shtetit, transferta e pakushtëzuar për vitin 2016.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nl-NL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6</w:t>
      </w:r>
      <w:r w:rsidRPr="00292EE2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292EE2">
        <w:rPr>
          <w:rFonts w:ascii="Times New Roman" w:hAnsi="Times New Roman" w:cs="Times New Roman"/>
          <w:bCs/>
          <w:sz w:val="24"/>
          <w:szCs w:val="24"/>
          <w:lang w:val="nb-NO"/>
        </w:rPr>
        <w:t>Kohëzgjatja e kontratës ose afati kohor për ekzekutimin</w:t>
      </w:r>
      <w:r w:rsidRPr="00292EE2">
        <w:rPr>
          <w:rFonts w:ascii="Times New Roman" w:hAnsi="Times New Roman" w:cs="Times New Roman"/>
          <w:sz w:val="24"/>
          <w:szCs w:val="24"/>
          <w:lang w:val="nl-NL"/>
        </w:rPr>
        <w:t xml:space="preserve">:  </w:t>
      </w:r>
      <w:r w:rsidRPr="00292EE2">
        <w:rPr>
          <w:rFonts w:ascii="Times New Roman" w:hAnsi="Times New Roman" w:cs="Times New Roman"/>
          <w:sz w:val="24"/>
          <w:szCs w:val="24"/>
        </w:rPr>
        <w:t xml:space="preserve"> 30 ditë, nga data e nënshkrimit të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E2">
        <w:rPr>
          <w:rFonts w:ascii="Times New Roman" w:hAnsi="Times New Roman" w:cs="Times New Roman"/>
          <w:sz w:val="24"/>
          <w:szCs w:val="24"/>
        </w:rPr>
        <w:t>kontratës.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nl-NL"/>
        </w:rPr>
      </w:pPr>
      <w:r w:rsidRPr="00292EE2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   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>Afati kohor për dorëzimin e ofertave ose kërkesave për pjesëmarrje: Datë 11.7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.2016, ora: 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>9.00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9.</w:t>
      </w:r>
      <w:r w:rsidRPr="00292E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2EE2">
        <w:rPr>
          <w:rFonts w:ascii="Times New Roman" w:hAnsi="Times New Roman" w:cs="Times New Roman"/>
          <w:bCs/>
          <w:sz w:val="24"/>
          <w:szCs w:val="24"/>
        </w:rPr>
        <w:t>Afati kohor për hapjen e ofertave ose kërkesave për pjesëmarrje: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Datë 11.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.2016, 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ora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: </w:t>
      </w:r>
      <w:r w:rsidRPr="00292EE2">
        <w:rPr>
          <w:rFonts w:ascii="Times New Roman" w:hAnsi="Times New Roman" w:cs="Times New Roman"/>
          <w:bCs/>
          <w:sz w:val="24"/>
          <w:szCs w:val="24"/>
          <w:lang w:val="pt-PT"/>
        </w:rPr>
        <w:t>9.00</w:t>
      </w: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2EE2" w:rsidRPr="00292EE2" w:rsidRDefault="00292EE2" w:rsidP="00292EE2">
      <w:pPr>
        <w:pStyle w:val="NoSpacing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F05C11" w:rsidRPr="00292EE2" w:rsidRDefault="00F05C11" w:rsidP="00292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05C11" w:rsidRPr="00292EE2" w:rsidSect="00175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92EE2"/>
    <w:rsid w:val="00175CD6"/>
    <w:rsid w:val="00292EE2"/>
    <w:rsid w:val="002F4F68"/>
    <w:rsid w:val="00554B25"/>
    <w:rsid w:val="00F0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paragraph">
    <w:name w:val="SL paragraph"/>
    <w:basedOn w:val="Normal"/>
    <w:rsid w:val="00292EE2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2E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2016-07-01T14:13:00Z</dcterms:created>
  <dcterms:modified xsi:type="dcterms:W3CDTF">2016-07-01T14:13:00Z</dcterms:modified>
</cp:coreProperties>
</file>